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3310" w:rsidRPr="007D4703" w:rsidRDefault="00D53310" w:rsidP="0011276F">
      <w:pPr>
        <w:outlineLvl w:val="0"/>
        <w:rPr>
          <w:rFonts w:ascii="Garamond" w:hAnsi="Garamond"/>
          <w:b/>
          <w:sz w:val="24"/>
          <w:szCs w:val="24"/>
        </w:rPr>
      </w:pPr>
      <w:r w:rsidRPr="007D4703">
        <w:rPr>
          <w:rFonts w:ascii="Garamond" w:hAnsi="Garamond"/>
          <w:b/>
          <w:sz w:val="24"/>
          <w:szCs w:val="24"/>
        </w:rPr>
        <w:t>УВОД</w:t>
      </w:r>
    </w:p>
    <w:p w:rsidR="00D53310" w:rsidRPr="005510D7" w:rsidRDefault="00D53310" w:rsidP="004F314C">
      <w:pPr>
        <w:jc w:val="both"/>
        <w:rPr>
          <w:rFonts w:ascii="Garamond" w:hAnsi="Garamond"/>
          <w:sz w:val="24"/>
          <w:szCs w:val="24"/>
        </w:rPr>
      </w:pPr>
      <w:r w:rsidRPr="005510D7">
        <w:rPr>
          <w:rFonts w:ascii="Garamond" w:hAnsi="Garamond"/>
          <w:sz w:val="24"/>
          <w:szCs w:val="24"/>
        </w:rPr>
        <w:t xml:space="preserve">Настоящата </w:t>
      </w:r>
      <w:r w:rsidR="007D4703">
        <w:rPr>
          <w:rFonts w:ascii="Garamond" w:hAnsi="Garamond"/>
          <w:sz w:val="24"/>
          <w:szCs w:val="24"/>
        </w:rPr>
        <w:t>актуализация</w:t>
      </w:r>
      <w:r w:rsidRPr="005510D7">
        <w:rPr>
          <w:rFonts w:ascii="Garamond" w:hAnsi="Garamond"/>
          <w:sz w:val="24"/>
          <w:szCs w:val="24"/>
        </w:rPr>
        <w:t xml:space="preserve"> обхваща горите и </w:t>
      </w:r>
      <w:r w:rsidR="005510D7">
        <w:rPr>
          <w:rFonts w:ascii="Garamond" w:hAnsi="Garamond"/>
          <w:sz w:val="24"/>
          <w:szCs w:val="24"/>
        </w:rPr>
        <w:t>откритите</w:t>
      </w:r>
      <w:r w:rsidR="005510D7" w:rsidRPr="005510D7">
        <w:rPr>
          <w:rFonts w:ascii="Garamond" w:hAnsi="Garamond"/>
          <w:sz w:val="24"/>
          <w:szCs w:val="24"/>
        </w:rPr>
        <w:t xml:space="preserve"> </w:t>
      </w:r>
      <w:r w:rsidRPr="005510D7">
        <w:rPr>
          <w:rFonts w:ascii="Garamond" w:hAnsi="Garamond"/>
          <w:sz w:val="24"/>
          <w:szCs w:val="24"/>
        </w:rPr>
        <w:t xml:space="preserve">горски </w:t>
      </w:r>
      <w:r w:rsidR="005510D7">
        <w:rPr>
          <w:rFonts w:ascii="Garamond" w:hAnsi="Garamond"/>
          <w:sz w:val="24"/>
          <w:szCs w:val="24"/>
        </w:rPr>
        <w:t>територии,</w:t>
      </w:r>
      <w:r w:rsidR="005510D7" w:rsidRPr="005510D7">
        <w:rPr>
          <w:rFonts w:ascii="Garamond" w:hAnsi="Garamond"/>
          <w:sz w:val="24"/>
          <w:szCs w:val="24"/>
        </w:rPr>
        <w:t xml:space="preserve"> </w:t>
      </w:r>
      <w:r w:rsidR="005510D7">
        <w:rPr>
          <w:rFonts w:ascii="Garamond" w:hAnsi="Garamond"/>
          <w:sz w:val="24"/>
          <w:szCs w:val="24"/>
        </w:rPr>
        <w:t>попадащи в границите</w:t>
      </w:r>
      <w:r w:rsidRPr="005510D7">
        <w:rPr>
          <w:rFonts w:ascii="Garamond" w:hAnsi="Garamond"/>
          <w:sz w:val="24"/>
          <w:szCs w:val="24"/>
        </w:rPr>
        <w:t xml:space="preserve"> на </w:t>
      </w:r>
      <w:r w:rsidR="005510D7">
        <w:rPr>
          <w:rFonts w:ascii="Garamond" w:hAnsi="Garamond"/>
          <w:sz w:val="24"/>
          <w:szCs w:val="24"/>
        </w:rPr>
        <w:t>Природен парк</w:t>
      </w:r>
      <w:r w:rsidR="00012BDE" w:rsidRPr="005510D7">
        <w:rPr>
          <w:rFonts w:ascii="Garamond" w:hAnsi="Garamond"/>
          <w:sz w:val="24"/>
          <w:szCs w:val="24"/>
        </w:rPr>
        <w:t xml:space="preserve"> “Русенски Лом“</w:t>
      </w:r>
      <w:r w:rsidR="004F314C" w:rsidRPr="005510D7">
        <w:rPr>
          <w:rFonts w:ascii="Garamond" w:hAnsi="Garamond"/>
          <w:sz w:val="24"/>
          <w:szCs w:val="24"/>
        </w:rPr>
        <w:t xml:space="preserve">, част от територията на ТП </w:t>
      </w:r>
      <w:r w:rsidR="005510D7">
        <w:rPr>
          <w:rFonts w:ascii="Garamond" w:hAnsi="Garamond"/>
          <w:sz w:val="24"/>
          <w:szCs w:val="24"/>
        </w:rPr>
        <w:t>"</w:t>
      </w:r>
      <w:r w:rsidR="004F314C" w:rsidRPr="005510D7">
        <w:rPr>
          <w:rFonts w:ascii="Garamond" w:hAnsi="Garamond"/>
          <w:sz w:val="24"/>
          <w:szCs w:val="24"/>
        </w:rPr>
        <w:t>ДЛС Дунав“ - Русе</w:t>
      </w:r>
      <w:r w:rsidRPr="005510D7">
        <w:rPr>
          <w:rFonts w:ascii="Garamond" w:hAnsi="Garamond"/>
          <w:sz w:val="24"/>
          <w:szCs w:val="24"/>
        </w:rPr>
        <w:t>, независимо от тяхната собственост и фондовата им</w:t>
      </w:r>
      <w:r w:rsidR="00012BDE" w:rsidRPr="005510D7">
        <w:rPr>
          <w:rFonts w:ascii="Garamond" w:hAnsi="Garamond"/>
          <w:sz w:val="24"/>
          <w:szCs w:val="24"/>
        </w:rPr>
        <w:t xml:space="preserve"> </w:t>
      </w:r>
      <w:r w:rsidRPr="005510D7">
        <w:rPr>
          <w:rFonts w:ascii="Garamond" w:hAnsi="Garamond"/>
          <w:sz w:val="24"/>
          <w:szCs w:val="24"/>
        </w:rPr>
        <w:t xml:space="preserve">принадлежност. За горите и </w:t>
      </w:r>
      <w:r w:rsidR="00201C87">
        <w:rPr>
          <w:rFonts w:ascii="Garamond" w:hAnsi="Garamond"/>
          <w:sz w:val="24"/>
          <w:szCs w:val="24"/>
        </w:rPr>
        <w:t>откритите горски територии</w:t>
      </w:r>
      <w:r w:rsidRPr="005510D7">
        <w:rPr>
          <w:rFonts w:ascii="Garamond" w:hAnsi="Garamond"/>
          <w:sz w:val="24"/>
          <w:szCs w:val="24"/>
        </w:rPr>
        <w:t xml:space="preserve"> държавна собственост </w:t>
      </w:r>
      <w:r w:rsidR="00201C87">
        <w:rPr>
          <w:rFonts w:ascii="Garamond" w:hAnsi="Garamond"/>
          <w:sz w:val="24"/>
          <w:szCs w:val="24"/>
        </w:rPr>
        <w:t>са дадени насоки за стопански дейности.</w:t>
      </w:r>
      <w:r w:rsidRPr="005510D7">
        <w:rPr>
          <w:rFonts w:ascii="Garamond" w:hAnsi="Garamond"/>
          <w:sz w:val="24"/>
          <w:szCs w:val="24"/>
        </w:rPr>
        <w:t xml:space="preserve"> </w:t>
      </w:r>
      <w:r w:rsidR="00201C87" w:rsidRPr="005510D7">
        <w:rPr>
          <w:rFonts w:ascii="Garamond" w:hAnsi="Garamond"/>
          <w:sz w:val="24"/>
          <w:szCs w:val="24"/>
        </w:rPr>
        <w:t>Извършен</w:t>
      </w:r>
      <w:r w:rsidR="00201C87">
        <w:rPr>
          <w:rFonts w:ascii="Garamond" w:hAnsi="Garamond"/>
          <w:sz w:val="24"/>
          <w:szCs w:val="24"/>
        </w:rPr>
        <w:t>ата</w:t>
      </w:r>
      <w:r w:rsidR="00201C87" w:rsidRPr="005510D7">
        <w:rPr>
          <w:rFonts w:ascii="Garamond" w:hAnsi="Garamond"/>
          <w:sz w:val="24"/>
          <w:szCs w:val="24"/>
        </w:rPr>
        <w:t xml:space="preserve"> </w:t>
      </w:r>
      <w:r w:rsidR="00201C87">
        <w:rPr>
          <w:rFonts w:ascii="Garamond" w:hAnsi="Garamond"/>
          <w:sz w:val="24"/>
          <w:szCs w:val="24"/>
        </w:rPr>
        <w:t>актуализация</w:t>
      </w:r>
      <w:r w:rsidR="00201C87" w:rsidRPr="005510D7">
        <w:rPr>
          <w:rFonts w:ascii="Garamond" w:hAnsi="Garamond"/>
          <w:sz w:val="24"/>
          <w:szCs w:val="24"/>
        </w:rPr>
        <w:t xml:space="preserve"> </w:t>
      </w:r>
      <w:r w:rsidRPr="005510D7">
        <w:rPr>
          <w:rFonts w:ascii="Garamond" w:hAnsi="Garamond"/>
          <w:sz w:val="24"/>
          <w:szCs w:val="24"/>
        </w:rPr>
        <w:t xml:space="preserve">е главна лесоустройствена ревизия на </w:t>
      </w:r>
      <w:r w:rsidR="00012BDE" w:rsidRPr="005510D7">
        <w:rPr>
          <w:rFonts w:ascii="Garamond" w:hAnsi="Garamond"/>
          <w:sz w:val="24"/>
          <w:szCs w:val="24"/>
        </w:rPr>
        <w:t xml:space="preserve">Горскостопанския план от 2012 г., базиран на </w:t>
      </w:r>
      <w:r w:rsidRPr="005510D7">
        <w:rPr>
          <w:rFonts w:ascii="Garamond" w:hAnsi="Garamond"/>
          <w:sz w:val="24"/>
          <w:szCs w:val="24"/>
        </w:rPr>
        <w:t>лесоустройствения проект от 2002 год.</w:t>
      </w:r>
    </w:p>
    <w:p w:rsidR="00D53310" w:rsidRPr="005510D7" w:rsidRDefault="00D53310" w:rsidP="004F314C">
      <w:pPr>
        <w:jc w:val="both"/>
        <w:rPr>
          <w:rFonts w:ascii="Garamond" w:hAnsi="Garamond"/>
          <w:sz w:val="24"/>
          <w:szCs w:val="24"/>
        </w:rPr>
      </w:pPr>
      <w:r w:rsidRPr="005510D7">
        <w:rPr>
          <w:rFonts w:ascii="Garamond" w:hAnsi="Garamond"/>
          <w:sz w:val="24"/>
          <w:szCs w:val="24"/>
        </w:rPr>
        <w:t>В плана, на базата на извършени през 2011 год. теренно-проучвателни работи,</w:t>
      </w:r>
      <w:r w:rsidR="00012BDE" w:rsidRPr="005510D7">
        <w:rPr>
          <w:rFonts w:ascii="Garamond" w:hAnsi="Garamond"/>
          <w:sz w:val="24"/>
          <w:szCs w:val="24"/>
        </w:rPr>
        <w:t xml:space="preserve"> актуализирани през 2019 г.,</w:t>
      </w:r>
      <w:r w:rsidRPr="005510D7">
        <w:rPr>
          <w:rFonts w:ascii="Garamond" w:hAnsi="Garamond"/>
          <w:sz w:val="24"/>
          <w:szCs w:val="24"/>
        </w:rPr>
        <w:t xml:space="preserve"> се прави анализ на сегашното състояние на насажденията, на резултатите от извършените сечи, залесявания и други горскостопански и </w:t>
      </w:r>
      <w:r w:rsidR="008A139E" w:rsidRPr="005510D7">
        <w:rPr>
          <w:rFonts w:ascii="Garamond" w:hAnsi="Garamond"/>
          <w:sz w:val="24"/>
          <w:szCs w:val="24"/>
        </w:rPr>
        <w:t>ловно стопански</w:t>
      </w:r>
      <w:r w:rsidRPr="005510D7">
        <w:rPr>
          <w:rFonts w:ascii="Garamond" w:hAnsi="Garamond"/>
          <w:sz w:val="24"/>
          <w:szCs w:val="24"/>
        </w:rPr>
        <w:t xml:space="preserve"> мероприятия при стопанисване на горите в ревизионния период. Планирани са необходимите горско и </w:t>
      </w:r>
      <w:r w:rsidR="008A139E" w:rsidRPr="005510D7">
        <w:rPr>
          <w:rFonts w:ascii="Garamond" w:hAnsi="Garamond"/>
          <w:sz w:val="24"/>
          <w:szCs w:val="24"/>
        </w:rPr>
        <w:t>ловно стопански</w:t>
      </w:r>
      <w:r w:rsidRPr="005510D7">
        <w:rPr>
          <w:rFonts w:ascii="Garamond" w:hAnsi="Garamond"/>
          <w:sz w:val="24"/>
          <w:szCs w:val="24"/>
        </w:rPr>
        <w:t xml:space="preserve"> дейности за всяко отделно насаждение или </w:t>
      </w:r>
      <w:r w:rsidR="0005272B">
        <w:rPr>
          <w:rFonts w:ascii="Garamond" w:hAnsi="Garamond"/>
          <w:sz w:val="24"/>
          <w:szCs w:val="24"/>
        </w:rPr>
        <w:t>открита горска територия</w:t>
      </w:r>
      <w:r w:rsidRPr="005510D7">
        <w:rPr>
          <w:rFonts w:ascii="Garamond" w:hAnsi="Garamond"/>
          <w:sz w:val="24"/>
          <w:szCs w:val="24"/>
        </w:rPr>
        <w:t>, с оглед да се постигне максимален качествен и количествен ефект от стопанската дейност  от гледна точка както на дървопроизводството, така и от използването на всички екологични полезни функции на горите</w:t>
      </w:r>
      <w:r w:rsidR="00012BDE" w:rsidRPr="005510D7">
        <w:rPr>
          <w:rFonts w:ascii="Garamond" w:hAnsi="Garamond"/>
          <w:sz w:val="24"/>
          <w:szCs w:val="24"/>
        </w:rPr>
        <w:t xml:space="preserve"> и опазване на биологичното и ландшафтно разнообразие</w:t>
      </w:r>
      <w:r w:rsidRPr="005510D7">
        <w:rPr>
          <w:rFonts w:ascii="Garamond" w:hAnsi="Garamond"/>
          <w:sz w:val="24"/>
          <w:szCs w:val="24"/>
        </w:rPr>
        <w:t>.</w:t>
      </w:r>
    </w:p>
    <w:p w:rsidR="00D53310" w:rsidRPr="005510D7" w:rsidRDefault="00602E96" w:rsidP="004F314C">
      <w:pPr>
        <w:jc w:val="both"/>
        <w:rPr>
          <w:rFonts w:ascii="Garamond" w:hAnsi="Garamond"/>
          <w:sz w:val="24"/>
          <w:szCs w:val="24"/>
        </w:rPr>
      </w:pPr>
      <w:r w:rsidRPr="005510D7">
        <w:rPr>
          <w:rFonts w:ascii="Garamond" w:hAnsi="Garamond"/>
          <w:b/>
          <w:sz w:val="24"/>
          <w:szCs w:val="24"/>
        </w:rPr>
        <w:t xml:space="preserve">Глава </w:t>
      </w:r>
      <w:r w:rsidRPr="005510D7">
        <w:rPr>
          <w:rFonts w:ascii="Garamond" w:hAnsi="Garamond"/>
          <w:b/>
          <w:sz w:val="24"/>
          <w:szCs w:val="24"/>
          <w:lang w:val="en-US"/>
        </w:rPr>
        <w:t>I</w:t>
      </w:r>
      <w:r w:rsidR="00D53310" w:rsidRPr="005510D7">
        <w:rPr>
          <w:rFonts w:ascii="Garamond" w:hAnsi="Garamond"/>
          <w:sz w:val="24"/>
          <w:szCs w:val="24"/>
        </w:rPr>
        <w:t xml:space="preserve"> на тази обяснителна записка разглежда въпросите по установяването и стопанисването на типовете горски месторастения за дървопроизводителната площ на територията на </w:t>
      </w:r>
      <w:r w:rsidR="00012BDE" w:rsidRPr="005510D7">
        <w:rPr>
          <w:rFonts w:ascii="Garamond" w:hAnsi="Garamond"/>
          <w:sz w:val="24"/>
          <w:szCs w:val="24"/>
        </w:rPr>
        <w:t>Природен парк „Русенски Лом“</w:t>
      </w:r>
      <w:r w:rsidR="00D53310" w:rsidRPr="005510D7">
        <w:rPr>
          <w:rFonts w:ascii="Garamond" w:hAnsi="Garamond"/>
          <w:sz w:val="24"/>
          <w:szCs w:val="24"/>
        </w:rPr>
        <w:t>.</w:t>
      </w:r>
    </w:p>
    <w:p w:rsidR="00D53310" w:rsidRPr="005510D7" w:rsidRDefault="00D53310" w:rsidP="004F314C">
      <w:pPr>
        <w:jc w:val="both"/>
        <w:rPr>
          <w:rFonts w:ascii="Garamond" w:hAnsi="Garamond"/>
          <w:sz w:val="24"/>
          <w:szCs w:val="24"/>
        </w:rPr>
      </w:pPr>
      <w:r w:rsidRPr="005510D7">
        <w:rPr>
          <w:rFonts w:ascii="Garamond" w:hAnsi="Garamond"/>
          <w:sz w:val="24"/>
          <w:szCs w:val="24"/>
        </w:rPr>
        <w:t>Типовете горски месторастения са картирани съгласно указанията дадени в “</w:t>
      </w:r>
      <w:r w:rsidR="00012BDE" w:rsidRPr="005510D7">
        <w:rPr>
          <w:rFonts w:ascii="Garamond" w:hAnsi="Garamond"/>
          <w:sz w:val="24"/>
          <w:szCs w:val="24"/>
        </w:rPr>
        <w:t xml:space="preserve"> Инструкция за установяване и картиране на типовете горски месторастения и определяне състава на дендроценозите</w:t>
      </w:r>
      <w:r w:rsidRPr="005510D7">
        <w:rPr>
          <w:rFonts w:ascii="Garamond" w:hAnsi="Garamond"/>
          <w:sz w:val="24"/>
          <w:szCs w:val="24"/>
        </w:rPr>
        <w:t xml:space="preserve">” от </w:t>
      </w:r>
      <w:r w:rsidR="00012BDE" w:rsidRPr="005510D7">
        <w:rPr>
          <w:rFonts w:ascii="Garamond" w:hAnsi="Garamond"/>
          <w:sz w:val="24"/>
          <w:szCs w:val="24"/>
        </w:rPr>
        <w:t xml:space="preserve">2011 </w:t>
      </w:r>
      <w:r w:rsidRPr="005510D7">
        <w:rPr>
          <w:rFonts w:ascii="Garamond" w:hAnsi="Garamond"/>
          <w:sz w:val="24"/>
          <w:szCs w:val="24"/>
        </w:rPr>
        <w:t>г.</w:t>
      </w:r>
    </w:p>
    <w:p w:rsidR="00D53310" w:rsidRPr="005510D7" w:rsidRDefault="00D53310" w:rsidP="004F314C">
      <w:pPr>
        <w:jc w:val="both"/>
        <w:rPr>
          <w:rFonts w:ascii="Garamond" w:hAnsi="Garamond"/>
          <w:sz w:val="24"/>
          <w:szCs w:val="24"/>
        </w:rPr>
      </w:pPr>
      <w:r w:rsidRPr="005510D7">
        <w:rPr>
          <w:rFonts w:ascii="Garamond" w:hAnsi="Garamond"/>
          <w:sz w:val="24"/>
          <w:szCs w:val="24"/>
        </w:rPr>
        <w:t>Проучени и описани са физико - географските, климатични, хидроложки, петрографски и почвени условия, при които се развива горско - дървесната растителност в района. В последствие, въз основа на събраната и анализирана информация е извършено определянето на типовете горски месторастения.</w:t>
      </w:r>
    </w:p>
    <w:p w:rsidR="00D53310" w:rsidRPr="005510D7" w:rsidRDefault="00D53310" w:rsidP="004F314C">
      <w:pPr>
        <w:jc w:val="both"/>
        <w:rPr>
          <w:rFonts w:ascii="Garamond" w:hAnsi="Garamond"/>
          <w:sz w:val="24"/>
          <w:szCs w:val="24"/>
        </w:rPr>
      </w:pPr>
      <w:r w:rsidRPr="005510D7">
        <w:rPr>
          <w:rFonts w:ascii="Garamond" w:hAnsi="Garamond"/>
          <w:sz w:val="24"/>
          <w:szCs w:val="24"/>
        </w:rPr>
        <w:t>Направена е подробна характеристика на срещаните типове месторастения и е определен икономически ефект от оптималния бъдещ състав на гората предвиден по типологията за тези месторастения.</w:t>
      </w:r>
    </w:p>
    <w:p w:rsidR="00D53310" w:rsidRPr="005510D7" w:rsidRDefault="00D53310" w:rsidP="004F314C">
      <w:pPr>
        <w:jc w:val="both"/>
        <w:rPr>
          <w:rFonts w:ascii="Garamond" w:hAnsi="Garamond"/>
          <w:sz w:val="24"/>
          <w:szCs w:val="24"/>
        </w:rPr>
      </w:pPr>
      <w:r w:rsidRPr="005510D7">
        <w:rPr>
          <w:rFonts w:ascii="Garamond" w:hAnsi="Garamond"/>
          <w:sz w:val="24"/>
          <w:szCs w:val="24"/>
        </w:rPr>
        <w:t>За всяко насаждение, в съответстващото му таксационно описание, съгласно утвърдената класификационна схема на типовете горски месторастения в НРБ от 1983 г. са означени със съответната сигнатура горско растителните области, подобласти, пояси, подпояси и типове месторастения.</w:t>
      </w:r>
    </w:p>
    <w:p w:rsidR="00D53310" w:rsidRPr="005510D7" w:rsidRDefault="00D53310" w:rsidP="004F314C">
      <w:pPr>
        <w:jc w:val="both"/>
        <w:rPr>
          <w:rFonts w:ascii="Garamond" w:hAnsi="Garamond"/>
          <w:sz w:val="24"/>
          <w:szCs w:val="24"/>
        </w:rPr>
      </w:pPr>
      <w:r w:rsidRPr="005510D7">
        <w:rPr>
          <w:rFonts w:ascii="Garamond" w:hAnsi="Garamond"/>
          <w:sz w:val="24"/>
          <w:szCs w:val="24"/>
        </w:rPr>
        <w:t>В таксационните описания са отбелязани и особеностите на релефа, почвеният тип и богатството, овлажняването, дълбочината, каменливостта и механичния състав на почвата.</w:t>
      </w:r>
    </w:p>
    <w:p w:rsidR="00D53310" w:rsidRPr="005510D7" w:rsidRDefault="00D53310" w:rsidP="004F314C">
      <w:pPr>
        <w:jc w:val="both"/>
        <w:rPr>
          <w:rFonts w:ascii="Garamond" w:hAnsi="Garamond"/>
          <w:sz w:val="24"/>
          <w:szCs w:val="24"/>
        </w:rPr>
      </w:pPr>
      <w:r w:rsidRPr="005510D7">
        <w:rPr>
          <w:rFonts w:ascii="Garamond" w:hAnsi="Garamond"/>
          <w:sz w:val="24"/>
          <w:szCs w:val="24"/>
        </w:rPr>
        <w:t xml:space="preserve">Въз основа на типа месторастене, за всеки подотдел е поставен оптималния бъдещ състав за дървесни видове и </w:t>
      </w:r>
      <w:r w:rsidR="008A139E" w:rsidRPr="005510D7">
        <w:rPr>
          <w:rFonts w:ascii="Garamond" w:hAnsi="Garamond"/>
          <w:sz w:val="24"/>
          <w:szCs w:val="24"/>
        </w:rPr>
        <w:t>съответстващите</w:t>
      </w:r>
      <w:r w:rsidRPr="005510D7">
        <w:rPr>
          <w:rFonts w:ascii="Garamond" w:hAnsi="Garamond"/>
          <w:sz w:val="24"/>
          <w:szCs w:val="24"/>
        </w:rPr>
        <w:t xml:space="preserve"> му бонитети.</w:t>
      </w:r>
    </w:p>
    <w:p w:rsidR="00602E96" w:rsidRPr="005510D7" w:rsidRDefault="00602E96" w:rsidP="00D53310">
      <w:pPr>
        <w:rPr>
          <w:rFonts w:ascii="Garamond" w:hAnsi="Garamond"/>
          <w:sz w:val="24"/>
          <w:szCs w:val="24"/>
        </w:rPr>
      </w:pPr>
      <w:r w:rsidRPr="005510D7">
        <w:rPr>
          <w:rFonts w:ascii="Garamond" w:hAnsi="Garamond"/>
          <w:b/>
          <w:sz w:val="24"/>
          <w:szCs w:val="24"/>
        </w:rPr>
        <w:t>В</w:t>
      </w:r>
      <w:r w:rsidR="00D53310" w:rsidRPr="005510D7">
        <w:rPr>
          <w:rFonts w:ascii="Garamond" w:hAnsi="Garamond"/>
          <w:b/>
          <w:sz w:val="24"/>
          <w:szCs w:val="24"/>
        </w:rPr>
        <w:t xml:space="preserve"> </w:t>
      </w:r>
      <w:r w:rsidR="0049568C">
        <w:rPr>
          <w:rFonts w:ascii="Garamond" w:hAnsi="Garamond"/>
          <w:b/>
          <w:sz w:val="24"/>
          <w:szCs w:val="24"/>
        </w:rPr>
        <w:t>Г</w:t>
      </w:r>
      <w:r w:rsidR="00D53310" w:rsidRPr="005510D7">
        <w:rPr>
          <w:rFonts w:ascii="Garamond" w:hAnsi="Garamond"/>
          <w:b/>
          <w:sz w:val="24"/>
          <w:szCs w:val="24"/>
        </w:rPr>
        <w:t>лава II</w:t>
      </w:r>
      <w:r w:rsidR="00D53310" w:rsidRPr="005510D7">
        <w:rPr>
          <w:rFonts w:ascii="Garamond" w:hAnsi="Garamond"/>
          <w:sz w:val="24"/>
          <w:szCs w:val="24"/>
        </w:rPr>
        <w:t xml:space="preserve"> </w:t>
      </w:r>
      <w:r w:rsidR="004F314C" w:rsidRPr="005510D7">
        <w:rPr>
          <w:rFonts w:ascii="Garamond" w:hAnsi="Garamond"/>
          <w:sz w:val="24"/>
          <w:szCs w:val="24"/>
        </w:rPr>
        <w:t>са описани икономическите условия в района, свързан с ПП Русенски Лом</w:t>
      </w:r>
      <w:r w:rsidR="00D53310" w:rsidRPr="005510D7">
        <w:rPr>
          <w:rFonts w:ascii="Garamond" w:hAnsi="Garamond"/>
          <w:sz w:val="24"/>
          <w:szCs w:val="24"/>
        </w:rPr>
        <w:t xml:space="preserve">. </w:t>
      </w:r>
    </w:p>
    <w:p w:rsidR="004F314C" w:rsidRDefault="0049568C" w:rsidP="00D53310">
      <w:pPr>
        <w:rPr>
          <w:rFonts w:ascii="Garamond" w:hAnsi="Garamond"/>
          <w:sz w:val="24"/>
          <w:szCs w:val="24"/>
        </w:rPr>
      </w:pPr>
      <w:r>
        <w:rPr>
          <w:rFonts w:ascii="Garamond" w:hAnsi="Garamond"/>
          <w:b/>
          <w:sz w:val="24"/>
          <w:szCs w:val="24"/>
        </w:rPr>
        <w:t xml:space="preserve">В </w:t>
      </w:r>
      <w:r w:rsidR="00D53310" w:rsidRPr="005510D7">
        <w:rPr>
          <w:rFonts w:ascii="Garamond" w:hAnsi="Garamond"/>
          <w:b/>
          <w:sz w:val="24"/>
          <w:szCs w:val="24"/>
        </w:rPr>
        <w:t xml:space="preserve">Глава </w:t>
      </w:r>
      <w:r w:rsidR="00602E96" w:rsidRPr="005510D7">
        <w:rPr>
          <w:rFonts w:ascii="Garamond" w:hAnsi="Garamond"/>
          <w:b/>
          <w:sz w:val="24"/>
          <w:szCs w:val="24"/>
        </w:rPr>
        <w:t>III</w:t>
      </w:r>
      <w:r w:rsidR="00602E96" w:rsidRPr="005510D7">
        <w:rPr>
          <w:rFonts w:ascii="Garamond" w:hAnsi="Garamond"/>
          <w:sz w:val="24"/>
          <w:szCs w:val="24"/>
        </w:rPr>
        <w:t xml:space="preserve"> </w:t>
      </w:r>
      <w:r w:rsidR="004F314C" w:rsidRPr="005510D7">
        <w:rPr>
          <w:rFonts w:ascii="Garamond" w:hAnsi="Garamond"/>
          <w:sz w:val="24"/>
          <w:szCs w:val="24"/>
        </w:rPr>
        <w:t xml:space="preserve">е описано досегашното стопанисване на горите. </w:t>
      </w:r>
    </w:p>
    <w:p w:rsidR="00000000" w:rsidRDefault="0020026F">
      <w:pPr>
        <w:outlineLvl w:val="0"/>
        <w:rPr>
          <w:rFonts w:ascii="Garamond" w:hAnsi="Garamond"/>
          <w:b/>
          <w:bCs/>
          <w:sz w:val="24"/>
          <w:szCs w:val="24"/>
        </w:rPr>
      </w:pPr>
      <w:r>
        <w:rPr>
          <w:rFonts w:ascii="Garamond" w:hAnsi="Garamond"/>
          <w:b/>
          <w:bCs/>
          <w:sz w:val="24"/>
          <w:szCs w:val="24"/>
        </w:rPr>
        <w:t xml:space="preserve">В </w:t>
      </w:r>
      <w:r w:rsidRPr="005510D7">
        <w:rPr>
          <w:rFonts w:ascii="Garamond" w:hAnsi="Garamond"/>
          <w:b/>
          <w:bCs/>
          <w:sz w:val="24"/>
          <w:szCs w:val="24"/>
        </w:rPr>
        <w:t>Г</w:t>
      </w:r>
      <w:r w:rsidRPr="0020026F">
        <w:rPr>
          <w:rFonts w:ascii="Garamond" w:hAnsi="Garamond"/>
          <w:b/>
          <w:sz w:val="24"/>
          <w:szCs w:val="24"/>
        </w:rPr>
        <w:t xml:space="preserve">лава </w:t>
      </w:r>
      <w:r w:rsidRPr="005510D7">
        <w:rPr>
          <w:rFonts w:ascii="Garamond" w:hAnsi="Garamond"/>
          <w:b/>
          <w:bCs/>
          <w:sz w:val="24"/>
          <w:szCs w:val="24"/>
        </w:rPr>
        <w:t>I</w:t>
      </w:r>
      <w:r w:rsidRPr="005510D7">
        <w:rPr>
          <w:rFonts w:ascii="Garamond" w:hAnsi="Garamond"/>
          <w:b/>
          <w:bCs/>
          <w:sz w:val="24"/>
          <w:szCs w:val="24"/>
          <w:lang w:val="en-GB"/>
        </w:rPr>
        <w:t>V</w:t>
      </w:r>
      <w:r w:rsidRPr="005510D7">
        <w:rPr>
          <w:rFonts w:ascii="Garamond" w:hAnsi="Garamond"/>
          <w:b/>
          <w:bCs/>
          <w:sz w:val="24"/>
          <w:szCs w:val="24"/>
        </w:rPr>
        <w:t xml:space="preserve"> </w:t>
      </w:r>
      <w:r>
        <w:rPr>
          <w:rFonts w:ascii="Garamond" w:hAnsi="Garamond"/>
          <w:b/>
          <w:bCs/>
          <w:sz w:val="24"/>
          <w:szCs w:val="24"/>
        </w:rPr>
        <w:t xml:space="preserve">са посочени </w:t>
      </w:r>
      <w:r w:rsidRPr="005510D7">
        <w:rPr>
          <w:rFonts w:ascii="Garamond" w:hAnsi="Garamond"/>
          <w:b/>
          <w:bCs/>
          <w:sz w:val="24"/>
          <w:szCs w:val="24"/>
        </w:rPr>
        <w:t>Дългосрочни</w:t>
      </w:r>
      <w:r>
        <w:rPr>
          <w:rFonts w:ascii="Garamond" w:hAnsi="Garamond"/>
          <w:b/>
          <w:bCs/>
          <w:sz w:val="24"/>
          <w:szCs w:val="24"/>
        </w:rPr>
        <w:t>те</w:t>
      </w:r>
      <w:r w:rsidRPr="005510D7">
        <w:rPr>
          <w:rFonts w:ascii="Garamond" w:hAnsi="Garamond"/>
          <w:b/>
          <w:bCs/>
          <w:sz w:val="24"/>
          <w:szCs w:val="24"/>
        </w:rPr>
        <w:t xml:space="preserve"> и краткосрочни</w:t>
      </w:r>
      <w:r>
        <w:rPr>
          <w:rFonts w:ascii="Garamond" w:hAnsi="Garamond"/>
          <w:b/>
          <w:bCs/>
          <w:sz w:val="24"/>
          <w:szCs w:val="24"/>
        </w:rPr>
        <w:t>те</w:t>
      </w:r>
      <w:r w:rsidRPr="005510D7">
        <w:rPr>
          <w:rFonts w:ascii="Garamond" w:hAnsi="Garamond"/>
          <w:b/>
          <w:bCs/>
          <w:sz w:val="24"/>
          <w:szCs w:val="24"/>
        </w:rPr>
        <w:t xml:space="preserve"> це</w:t>
      </w:r>
      <w:r>
        <w:rPr>
          <w:rFonts w:ascii="Garamond" w:hAnsi="Garamond"/>
          <w:b/>
          <w:bCs/>
          <w:sz w:val="24"/>
          <w:szCs w:val="24"/>
        </w:rPr>
        <w:t>ли за управлението на горите в П</w:t>
      </w:r>
      <w:r w:rsidRPr="005510D7">
        <w:rPr>
          <w:rFonts w:ascii="Garamond" w:hAnsi="Garamond"/>
          <w:b/>
          <w:bCs/>
          <w:sz w:val="24"/>
          <w:szCs w:val="24"/>
        </w:rPr>
        <w:t>рироден парк „Русенски лом”</w:t>
      </w:r>
      <w:r>
        <w:rPr>
          <w:rFonts w:ascii="Garamond" w:hAnsi="Garamond"/>
          <w:b/>
          <w:bCs/>
          <w:sz w:val="24"/>
          <w:szCs w:val="24"/>
        </w:rPr>
        <w:t>.</w:t>
      </w:r>
    </w:p>
    <w:p w:rsidR="0020026F" w:rsidRPr="005510D7" w:rsidRDefault="0020026F" w:rsidP="0020026F">
      <w:pPr>
        <w:outlineLvl w:val="0"/>
        <w:rPr>
          <w:rFonts w:ascii="Garamond" w:hAnsi="Garamond"/>
          <w:b/>
          <w:bCs/>
          <w:sz w:val="24"/>
          <w:szCs w:val="24"/>
        </w:rPr>
      </w:pPr>
      <w:r>
        <w:rPr>
          <w:rFonts w:ascii="Garamond" w:hAnsi="Garamond"/>
          <w:b/>
          <w:bCs/>
          <w:sz w:val="24"/>
          <w:szCs w:val="24"/>
        </w:rPr>
        <w:lastRenderedPageBreak/>
        <w:t xml:space="preserve">В </w:t>
      </w:r>
      <w:r w:rsidRPr="005510D7">
        <w:rPr>
          <w:rFonts w:ascii="Garamond" w:hAnsi="Garamond"/>
          <w:b/>
          <w:bCs/>
          <w:sz w:val="24"/>
          <w:szCs w:val="24"/>
        </w:rPr>
        <w:t>Г</w:t>
      </w:r>
      <w:r w:rsidRPr="0020026F">
        <w:rPr>
          <w:rFonts w:ascii="Garamond" w:hAnsi="Garamond"/>
          <w:b/>
          <w:sz w:val="24"/>
          <w:szCs w:val="24"/>
        </w:rPr>
        <w:t>лава</w:t>
      </w:r>
      <w:r w:rsidRPr="005510D7">
        <w:rPr>
          <w:rFonts w:ascii="Garamond" w:hAnsi="Garamond"/>
          <w:b/>
          <w:bCs/>
          <w:sz w:val="24"/>
          <w:szCs w:val="24"/>
        </w:rPr>
        <w:t xml:space="preserve"> </w:t>
      </w:r>
      <w:r w:rsidRPr="005510D7">
        <w:rPr>
          <w:rFonts w:ascii="Garamond" w:hAnsi="Garamond"/>
          <w:b/>
          <w:bCs/>
          <w:sz w:val="24"/>
          <w:szCs w:val="24"/>
          <w:lang w:val="en-GB"/>
        </w:rPr>
        <w:t>V</w:t>
      </w:r>
      <w:r w:rsidRPr="005510D7">
        <w:rPr>
          <w:rFonts w:ascii="Garamond" w:hAnsi="Garamond"/>
          <w:b/>
          <w:bCs/>
          <w:sz w:val="24"/>
          <w:szCs w:val="24"/>
        </w:rPr>
        <w:t xml:space="preserve"> </w:t>
      </w:r>
      <w:r>
        <w:rPr>
          <w:rFonts w:ascii="Garamond" w:hAnsi="Garamond"/>
          <w:b/>
          <w:bCs/>
          <w:sz w:val="24"/>
          <w:szCs w:val="24"/>
        </w:rPr>
        <w:t xml:space="preserve">са представени </w:t>
      </w:r>
      <w:r w:rsidRPr="005510D7">
        <w:rPr>
          <w:rFonts w:ascii="Garamond" w:hAnsi="Garamond"/>
          <w:b/>
          <w:bCs/>
          <w:sz w:val="24"/>
          <w:szCs w:val="24"/>
        </w:rPr>
        <w:t>Насоки</w:t>
      </w:r>
      <w:r>
        <w:rPr>
          <w:rFonts w:ascii="Garamond" w:hAnsi="Garamond"/>
          <w:b/>
          <w:bCs/>
          <w:sz w:val="24"/>
          <w:szCs w:val="24"/>
        </w:rPr>
        <w:t>те</w:t>
      </w:r>
      <w:r w:rsidRPr="005510D7">
        <w:rPr>
          <w:rFonts w:ascii="Garamond" w:hAnsi="Garamond"/>
          <w:b/>
          <w:bCs/>
          <w:sz w:val="24"/>
          <w:szCs w:val="24"/>
        </w:rPr>
        <w:t xml:space="preserve"> за стопанисване на горите</w:t>
      </w:r>
      <w:r>
        <w:rPr>
          <w:rFonts w:ascii="Garamond" w:hAnsi="Garamond"/>
          <w:b/>
          <w:bCs/>
          <w:sz w:val="24"/>
          <w:szCs w:val="24"/>
        </w:rPr>
        <w:t xml:space="preserve"> на територията на Природен парк "Русенски Лом".</w:t>
      </w:r>
    </w:p>
    <w:p w:rsidR="0020026F" w:rsidRPr="005510D7" w:rsidRDefault="0020026F" w:rsidP="00D53310">
      <w:pPr>
        <w:rPr>
          <w:rFonts w:ascii="Garamond" w:hAnsi="Garamond"/>
          <w:sz w:val="24"/>
          <w:szCs w:val="24"/>
        </w:rPr>
      </w:pPr>
    </w:p>
    <w:p w:rsidR="00D53310" w:rsidRPr="005510D7" w:rsidRDefault="00D53310" w:rsidP="004F314C">
      <w:pPr>
        <w:jc w:val="both"/>
        <w:rPr>
          <w:rFonts w:ascii="Garamond" w:hAnsi="Garamond"/>
          <w:sz w:val="24"/>
          <w:szCs w:val="24"/>
        </w:rPr>
      </w:pPr>
      <w:r w:rsidRPr="005510D7">
        <w:rPr>
          <w:rFonts w:ascii="Garamond" w:hAnsi="Garamond"/>
          <w:sz w:val="24"/>
          <w:szCs w:val="24"/>
        </w:rPr>
        <w:t>В таксационните описания, със съответната сигнатура, утвърдена с „Наредба № 18 за  устройство на горите и земите от горския фонд и на ловностопанските райони в Република България” от 2004 година е означена таксационната характеристика на всяко насаждение стопанският му клас и планираните мероприятия - сечи и залесявания, по вид и размер.</w:t>
      </w:r>
    </w:p>
    <w:p w:rsidR="00D53310" w:rsidRPr="005510D7" w:rsidRDefault="00D53310" w:rsidP="004F314C">
      <w:pPr>
        <w:jc w:val="both"/>
        <w:rPr>
          <w:rFonts w:ascii="Garamond" w:hAnsi="Garamond"/>
          <w:sz w:val="24"/>
          <w:szCs w:val="24"/>
        </w:rPr>
      </w:pPr>
      <w:r w:rsidRPr="005510D7">
        <w:rPr>
          <w:rFonts w:ascii="Garamond" w:hAnsi="Garamond"/>
          <w:sz w:val="24"/>
          <w:szCs w:val="24"/>
        </w:rPr>
        <w:t>Основна задача на настоящ</w:t>
      </w:r>
      <w:r w:rsidR="004F314C" w:rsidRPr="005510D7">
        <w:rPr>
          <w:rFonts w:ascii="Garamond" w:hAnsi="Garamond"/>
          <w:sz w:val="24"/>
          <w:szCs w:val="24"/>
        </w:rPr>
        <w:t xml:space="preserve">ето </w:t>
      </w:r>
      <w:r w:rsidRPr="005510D7">
        <w:rPr>
          <w:rFonts w:ascii="Garamond" w:hAnsi="Garamond"/>
          <w:sz w:val="24"/>
          <w:szCs w:val="24"/>
        </w:rPr>
        <w:t>план</w:t>
      </w:r>
      <w:r w:rsidR="004F314C" w:rsidRPr="005510D7">
        <w:rPr>
          <w:rFonts w:ascii="Garamond" w:hAnsi="Garamond"/>
          <w:sz w:val="24"/>
          <w:szCs w:val="24"/>
        </w:rPr>
        <w:t>иране</w:t>
      </w:r>
      <w:r w:rsidRPr="005510D7">
        <w:rPr>
          <w:rFonts w:ascii="Garamond" w:hAnsi="Garamond"/>
          <w:sz w:val="24"/>
          <w:szCs w:val="24"/>
        </w:rPr>
        <w:t xml:space="preserve"> е въз основа на установеното състояние на насажденията и горските култури, и тяхното функционално предназначение, да се даде правилна насока на организация дейността на стопанството по управление, стопанисване и опазване на горите и земите в горските територии, и да се планират ефективни горскостопански  мероприятия, които да осигурят максимален ефект за развитието на горските ресурси и устойчиво стопанисване на горите</w:t>
      </w:r>
      <w:r w:rsidR="0009746B" w:rsidRPr="005510D7">
        <w:rPr>
          <w:rFonts w:ascii="Garamond" w:hAnsi="Garamond"/>
          <w:sz w:val="24"/>
          <w:szCs w:val="24"/>
        </w:rPr>
        <w:t xml:space="preserve"> в защитената територия</w:t>
      </w:r>
      <w:r w:rsidRPr="005510D7">
        <w:rPr>
          <w:rFonts w:ascii="Garamond" w:hAnsi="Garamond"/>
          <w:sz w:val="24"/>
          <w:szCs w:val="24"/>
        </w:rPr>
        <w:t>.</w:t>
      </w:r>
    </w:p>
    <w:p w:rsidR="00D53310" w:rsidRPr="005510D7" w:rsidRDefault="00D53310" w:rsidP="00D53310">
      <w:pPr>
        <w:rPr>
          <w:rFonts w:ascii="Garamond" w:hAnsi="Garamond"/>
          <w:sz w:val="24"/>
          <w:szCs w:val="24"/>
        </w:rPr>
      </w:pPr>
    </w:p>
    <w:p w:rsidR="00D53310" w:rsidRPr="005510D7" w:rsidRDefault="00D53310" w:rsidP="004F314C">
      <w:pPr>
        <w:jc w:val="both"/>
        <w:outlineLvl w:val="0"/>
        <w:rPr>
          <w:rFonts w:ascii="Garamond" w:hAnsi="Garamond"/>
          <w:b/>
          <w:bCs/>
          <w:sz w:val="24"/>
          <w:szCs w:val="24"/>
        </w:rPr>
      </w:pPr>
      <w:r w:rsidRPr="005510D7">
        <w:rPr>
          <w:rFonts w:ascii="Garamond" w:hAnsi="Garamond"/>
          <w:b/>
          <w:bCs/>
          <w:sz w:val="24"/>
          <w:szCs w:val="24"/>
        </w:rPr>
        <w:t>ГЛАВА I</w:t>
      </w:r>
      <w:r w:rsidR="004F314C" w:rsidRPr="005510D7">
        <w:rPr>
          <w:rFonts w:ascii="Garamond" w:hAnsi="Garamond"/>
          <w:b/>
          <w:bCs/>
          <w:sz w:val="24"/>
          <w:szCs w:val="24"/>
        </w:rPr>
        <w:t xml:space="preserve"> </w:t>
      </w:r>
      <w:r w:rsidRPr="005510D7">
        <w:rPr>
          <w:rFonts w:ascii="Garamond" w:hAnsi="Garamond"/>
          <w:b/>
          <w:bCs/>
          <w:sz w:val="24"/>
          <w:szCs w:val="24"/>
        </w:rPr>
        <w:t>Природни условия, типове горски месторастения и икономически ефект</w:t>
      </w:r>
    </w:p>
    <w:p w:rsidR="00D53310" w:rsidRPr="005510D7" w:rsidRDefault="00D53310" w:rsidP="004F314C">
      <w:pPr>
        <w:jc w:val="both"/>
        <w:outlineLvl w:val="1"/>
        <w:rPr>
          <w:rFonts w:ascii="Garamond" w:hAnsi="Garamond"/>
          <w:sz w:val="24"/>
          <w:szCs w:val="24"/>
        </w:rPr>
      </w:pPr>
      <w:r w:rsidRPr="005510D7">
        <w:rPr>
          <w:rFonts w:ascii="Garamond" w:hAnsi="Garamond"/>
          <w:sz w:val="24"/>
          <w:szCs w:val="24"/>
        </w:rPr>
        <w:t xml:space="preserve">1. Име и местонахождение на </w:t>
      </w:r>
      <w:r w:rsidR="0009746B" w:rsidRPr="005510D7">
        <w:rPr>
          <w:rFonts w:ascii="Garamond" w:hAnsi="Garamond"/>
          <w:sz w:val="24"/>
          <w:szCs w:val="24"/>
        </w:rPr>
        <w:t>защитената територия</w:t>
      </w:r>
    </w:p>
    <w:p w:rsidR="00D53310" w:rsidRPr="005510D7" w:rsidRDefault="0009746B" w:rsidP="004F314C">
      <w:pPr>
        <w:jc w:val="both"/>
        <w:rPr>
          <w:rFonts w:ascii="Garamond" w:hAnsi="Garamond"/>
          <w:sz w:val="24"/>
          <w:szCs w:val="24"/>
        </w:rPr>
      </w:pPr>
      <w:r w:rsidRPr="005510D7">
        <w:rPr>
          <w:rFonts w:ascii="Garamond" w:hAnsi="Garamond"/>
          <w:sz w:val="24"/>
          <w:szCs w:val="24"/>
        </w:rPr>
        <w:t>Природен парк „Русенски Лом</w:t>
      </w:r>
      <w:r w:rsidR="00D53310" w:rsidRPr="005510D7">
        <w:rPr>
          <w:rFonts w:ascii="Garamond" w:hAnsi="Garamond"/>
          <w:sz w:val="24"/>
          <w:szCs w:val="24"/>
        </w:rPr>
        <w:t>"</w:t>
      </w:r>
      <w:r w:rsidRPr="005510D7">
        <w:rPr>
          <w:rFonts w:ascii="Garamond" w:hAnsi="Garamond"/>
          <w:sz w:val="24"/>
          <w:szCs w:val="24"/>
        </w:rPr>
        <w:t xml:space="preserve"> </w:t>
      </w:r>
      <w:r w:rsidR="00D53310" w:rsidRPr="005510D7">
        <w:rPr>
          <w:rFonts w:ascii="Garamond" w:hAnsi="Garamond"/>
          <w:sz w:val="24"/>
          <w:szCs w:val="24"/>
        </w:rPr>
        <w:t xml:space="preserve">носи името на </w:t>
      </w:r>
      <w:r w:rsidRPr="005510D7">
        <w:rPr>
          <w:rFonts w:ascii="Garamond" w:hAnsi="Garamond"/>
          <w:sz w:val="24"/>
          <w:szCs w:val="24"/>
        </w:rPr>
        <w:t xml:space="preserve">последния десен приток на р. Дунав – река Русенски Лом. </w:t>
      </w:r>
      <w:r w:rsidR="00D53310" w:rsidRPr="005510D7">
        <w:rPr>
          <w:rFonts w:ascii="Garamond" w:hAnsi="Garamond"/>
          <w:sz w:val="24"/>
          <w:szCs w:val="24"/>
        </w:rPr>
        <w:t xml:space="preserve">Горите на </w:t>
      </w:r>
      <w:r w:rsidRPr="005510D7">
        <w:rPr>
          <w:rFonts w:ascii="Garamond" w:hAnsi="Garamond"/>
          <w:sz w:val="24"/>
          <w:szCs w:val="24"/>
        </w:rPr>
        <w:t xml:space="preserve">защитената територия </w:t>
      </w:r>
      <w:r w:rsidR="00D53310" w:rsidRPr="005510D7">
        <w:rPr>
          <w:rFonts w:ascii="Garamond" w:hAnsi="Garamond"/>
          <w:sz w:val="24"/>
          <w:szCs w:val="24"/>
        </w:rPr>
        <w:t xml:space="preserve">се намират в северната част на Русенска област и </w:t>
      </w:r>
      <w:r w:rsidRPr="005510D7">
        <w:rPr>
          <w:rFonts w:ascii="Garamond" w:hAnsi="Garamond"/>
          <w:sz w:val="24"/>
          <w:szCs w:val="24"/>
        </w:rPr>
        <w:t>попадат изцяло на територията на Териториално поделение Държавно ловно стопанство „Дунав“ - Русе</w:t>
      </w:r>
      <w:r w:rsidR="00D53310" w:rsidRPr="005510D7">
        <w:rPr>
          <w:rFonts w:ascii="Garamond" w:hAnsi="Garamond"/>
          <w:sz w:val="24"/>
          <w:szCs w:val="24"/>
        </w:rPr>
        <w:t>.</w:t>
      </w:r>
    </w:p>
    <w:p w:rsidR="00D53310" w:rsidRPr="005510D7" w:rsidRDefault="0009746B" w:rsidP="004F314C">
      <w:pPr>
        <w:jc w:val="both"/>
        <w:rPr>
          <w:rFonts w:ascii="Garamond" w:hAnsi="Garamond"/>
          <w:sz w:val="24"/>
          <w:szCs w:val="24"/>
        </w:rPr>
      </w:pPr>
      <w:r w:rsidRPr="005510D7">
        <w:rPr>
          <w:rFonts w:ascii="Garamond" w:hAnsi="Garamond"/>
          <w:sz w:val="24"/>
          <w:szCs w:val="24"/>
        </w:rPr>
        <w:t xml:space="preserve">Природен парк „Русенски Лом“ </w:t>
      </w:r>
      <w:r w:rsidR="00D53310" w:rsidRPr="005510D7">
        <w:rPr>
          <w:rFonts w:ascii="Garamond" w:hAnsi="Garamond"/>
          <w:sz w:val="24"/>
          <w:szCs w:val="24"/>
        </w:rPr>
        <w:t>обхваща:</w:t>
      </w:r>
    </w:p>
    <w:p w:rsidR="00D53310" w:rsidRPr="005510D7" w:rsidRDefault="00D53310" w:rsidP="004F314C">
      <w:pPr>
        <w:jc w:val="both"/>
        <w:rPr>
          <w:rFonts w:ascii="Garamond" w:hAnsi="Garamond"/>
          <w:sz w:val="24"/>
          <w:szCs w:val="24"/>
        </w:rPr>
      </w:pPr>
      <w:r w:rsidRPr="005510D7">
        <w:rPr>
          <w:rFonts w:ascii="Garamond" w:hAnsi="Garamond"/>
          <w:sz w:val="24"/>
          <w:szCs w:val="24"/>
        </w:rPr>
        <w:t xml:space="preserve">- </w:t>
      </w:r>
      <w:r w:rsidR="0009746B" w:rsidRPr="005510D7">
        <w:rPr>
          <w:rFonts w:ascii="Garamond" w:hAnsi="Garamond"/>
          <w:sz w:val="24"/>
          <w:szCs w:val="24"/>
        </w:rPr>
        <w:t xml:space="preserve">от територията </w:t>
      </w:r>
      <w:r w:rsidRPr="005510D7">
        <w:rPr>
          <w:rFonts w:ascii="Garamond" w:hAnsi="Garamond"/>
          <w:sz w:val="24"/>
          <w:szCs w:val="24"/>
        </w:rPr>
        <w:t xml:space="preserve">на </w:t>
      </w:r>
      <w:r w:rsidR="0009746B" w:rsidRPr="005510D7">
        <w:rPr>
          <w:rFonts w:ascii="Garamond" w:hAnsi="Garamond"/>
          <w:sz w:val="24"/>
          <w:szCs w:val="24"/>
        </w:rPr>
        <w:t xml:space="preserve">Община </w:t>
      </w:r>
      <w:r w:rsidRPr="005510D7">
        <w:rPr>
          <w:rFonts w:ascii="Garamond" w:hAnsi="Garamond"/>
          <w:sz w:val="24"/>
          <w:szCs w:val="24"/>
        </w:rPr>
        <w:t xml:space="preserve">Иваново, </w:t>
      </w:r>
      <w:r w:rsidR="0009746B" w:rsidRPr="005510D7">
        <w:rPr>
          <w:rFonts w:ascii="Garamond" w:hAnsi="Garamond"/>
          <w:sz w:val="24"/>
          <w:szCs w:val="24"/>
        </w:rPr>
        <w:t xml:space="preserve">части от </w:t>
      </w:r>
      <w:r w:rsidRPr="005510D7">
        <w:rPr>
          <w:rFonts w:ascii="Garamond" w:hAnsi="Garamond"/>
          <w:sz w:val="24"/>
          <w:szCs w:val="24"/>
        </w:rPr>
        <w:t>землищата на следните населени места: с. Иваново; с. Кошов; с. Нисово; с. Табачка; с. Червен; с. Щръклево;</w:t>
      </w:r>
    </w:p>
    <w:p w:rsidR="00D53310" w:rsidRPr="005510D7" w:rsidRDefault="0009746B" w:rsidP="004F314C">
      <w:pPr>
        <w:jc w:val="both"/>
        <w:rPr>
          <w:rFonts w:ascii="Garamond" w:hAnsi="Garamond"/>
          <w:sz w:val="24"/>
          <w:szCs w:val="24"/>
        </w:rPr>
      </w:pPr>
      <w:r w:rsidRPr="005510D7">
        <w:rPr>
          <w:rFonts w:ascii="Garamond" w:hAnsi="Garamond"/>
          <w:sz w:val="24"/>
          <w:szCs w:val="24"/>
        </w:rPr>
        <w:t xml:space="preserve"> - от територията на </w:t>
      </w:r>
      <w:r w:rsidR="00D53310" w:rsidRPr="005510D7">
        <w:rPr>
          <w:rFonts w:ascii="Garamond" w:hAnsi="Garamond"/>
          <w:sz w:val="24"/>
          <w:szCs w:val="24"/>
        </w:rPr>
        <w:t xml:space="preserve">Община Ветово, </w:t>
      </w:r>
      <w:r w:rsidRPr="005510D7">
        <w:rPr>
          <w:rFonts w:ascii="Garamond" w:hAnsi="Garamond"/>
          <w:sz w:val="24"/>
          <w:szCs w:val="24"/>
        </w:rPr>
        <w:t>част от землище</w:t>
      </w:r>
      <w:r w:rsidR="00D53310" w:rsidRPr="005510D7">
        <w:rPr>
          <w:rFonts w:ascii="Garamond" w:hAnsi="Garamond"/>
          <w:sz w:val="24"/>
          <w:szCs w:val="24"/>
        </w:rPr>
        <w:t>т</w:t>
      </w:r>
      <w:r w:rsidRPr="005510D7">
        <w:rPr>
          <w:rFonts w:ascii="Garamond" w:hAnsi="Garamond"/>
          <w:sz w:val="24"/>
          <w:szCs w:val="24"/>
        </w:rPr>
        <w:t>о</w:t>
      </w:r>
      <w:r w:rsidR="00D53310" w:rsidRPr="005510D7">
        <w:rPr>
          <w:rFonts w:ascii="Garamond" w:hAnsi="Garamond"/>
          <w:sz w:val="24"/>
          <w:szCs w:val="24"/>
        </w:rPr>
        <w:t xml:space="preserve"> на </w:t>
      </w:r>
      <w:r w:rsidRPr="005510D7">
        <w:rPr>
          <w:rFonts w:ascii="Garamond" w:hAnsi="Garamond"/>
          <w:sz w:val="24"/>
          <w:szCs w:val="24"/>
        </w:rPr>
        <w:t>с. Писанец</w:t>
      </w:r>
      <w:r w:rsidR="00D53310" w:rsidRPr="005510D7">
        <w:rPr>
          <w:rFonts w:ascii="Garamond" w:hAnsi="Garamond"/>
          <w:sz w:val="24"/>
          <w:szCs w:val="24"/>
        </w:rPr>
        <w:t>.</w:t>
      </w:r>
    </w:p>
    <w:p w:rsidR="00D53310" w:rsidRPr="005510D7" w:rsidRDefault="0009746B" w:rsidP="004F314C">
      <w:pPr>
        <w:jc w:val="both"/>
        <w:rPr>
          <w:rFonts w:ascii="Garamond" w:hAnsi="Garamond"/>
          <w:sz w:val="24"/>
          <w:szCs w:val="24"/>
        </w:rPr>
      </w:pPr>
      <w:r w:rsidRPr="005510D7">
        <w:rPr>
          <w:rFonts w:ascii="Garamond" w:hAnsi="Garamond"/>
          <w:sz w:val="24"/>
          <w:szCs w:val="24"/>
        </w:rPr>
        <w:t>Общо - 7</w:t>
      </w:r>
      <w:r w:rsidR="00D53310" w:rsidRPr="005510D7">
        <w:rPr>
          <w:rFonts w:ascii="Garamond" w:hAnsi="Garamond"/>
          <w:sz w:val="24"/>
          <w:szCs w:val="24"/>
        </w:rPr>
        <w:t xml:space="preserve"> землища.</w:t>
      </w:r>
    </w:p>
    <w:p w:rsidR="00D53310" w:rsidRPr="005510D7" w:rsidRDefault="00D53310" w:rsidP="004F314C">
      <w:pPr>
        <w:jc w:val="both"/>
        <w:rPr>
          <w:rFonts w:ascii="Garamond" w:hAnsi="Garamond"/>
          <w:sz w:val="24"/>
          <w:szCs w:val="24"/>
        </w:rPr>
      </w:pPr>
      <w:r w:rsidRPr="005510D7">
        <w:rPr>
          <w:rFonts w:ascii="Garamond" w:hAnsi="Garamond"/>
          <w:sz w:val="24"/>
          <w:szCs w:val="24"/>
        </w:rPr>
        <w:t xml:space="preserve">Територията на </w:t>
      </w:r>
      <w:r w:rsidR="0009746B" w:rsidRPr="005510D7">
        <w:rPr>
          <w:rFonts w:ascii="Garamond" w:hAnsi="Garamond"/>
          <w:sz w:val="24"/>
          <w:szCs w:val="24"/>
        </w:rPr>
        <w:t xml:space="preserve">Природен парк „Русенски Лом“ </w:t>
      </w:r>
      <w:r w:rsidRPr="005510D7">
        <w:rPr>
          <w:rFonts w:ascii="Garamond" w:hAnsi="Garamond"/>
          <w:sz w:val="24"/>
          <w:szCs w:val="24"/>
        </w:rPr>
        <w:t>е обхванат от сравнително гъста шосейна мрежа, която свързва населените места, като в посока североизток - югозапад преминава главния път от гр. Русе за гр. София - главен път № Е-85</w:t>
      </w:r>
      <w:r w:rsidR="0009746B" w:rsidRPr="005510D7">
        <w:rPr>
          <w:rFonts w:ascii="Garamond" w:hAnsi="Garamond"/>
          <w:sz w:val="24"/>
          <w:szCs w:val="24"/>
        </w:rPr>
        <w:t>, а н</w:t>
      </w:r>
      <w:r w:rsidRPr="005510D7">
        <w:rPr>
          <w:rFonts w:ascii="Garamond" w:hAnsi="Garamond"/>
          <w:sz w:val="24"/>
          <w:szCs w:val="24"/>
        </w:rPr>
        <w:t xml:space="preserve">а югоизток от гр. </w:t>
      </w:r>
      <w:r w:rsidR="000B6412" w:rsidRPr="005510D7">
        <w:rPr>
          <w:rFonts w:ascii="Garamond" w:hAnsi="Garamond"/>
          <w:sz w:val="24"/>
          <w:szCs w:val="24"/>
        </w:rPr>
        <w:t xml:space="preserve">Русе, </w:t>
      </w:r>
      <w:r w:rsidRPr="005510D7">
        <w:rPr>
          <w:rFonts w:ascii="Garamond" w:hAnsi="Garamond"/>
          <w:sz w:val="24"/>
          <w:szCs w:val="24"/>
        </w:rPr>
        <w:t>път № Е 70 гр. Русе - гр. Варна.</w:t>
      </w:r>
    </w:p>
    <w:p w:rsidR="00D53310" w:rsidRPr="005510D7" w:rsidRDefault="000B6412" w:rsidP="004F314C">
      <w:pPr>
        <w:jc w:val="both"/>
        <w:rPr>
          <w:rFonts w:ascii="Garamond" w:hAnsi="Garamond"/>
          <w:sz w:val="24"/>
          <w:szCs w:val="24"/>
        </w:rPr>
      </w:pPr>
      <w:r w:rsidRPr="005510D7">
        <w:rPr>
          <w:rFonts w:ascii="Garamond" w:hAnsi="Garamond"/>
          <w:sz w:val="24"/>
          <w:szCs w:val="24"/>
        </w:rPr>
        <w:t xml:space="preserve">По край територията </w:t>
      </w:r>
      <w:r w:rsidR="00D53310" w:rsidRPr="005510D7">
        <w:rPr>
          <w:rFonts w:ascii="Garamond" w:hAnsi="Garamond"/>
          <w:sz w:val="24"/>
          <w:szCs w:val="24"/>
        </w:rPr>
        <w:t xml:space="preserve">на </w:t>
      </w:r>
      <w:r w:rsidRPr="005510D7">
        <w:rPr>
          <w:rFonts w:ascii="Garamond" w:hAnsi="Garamond"/>
          <w:sz w:val="24"/>
          <w:szCs w:val="24"/>
        </w:rPr>
        <w:t xml:space="preserve">Парка </w:t>
      </w:r>
      <w:r w:rsidR="00D53310" w:rsidRPr="005510D7">
        <w:rPr>
          <w:rFonts w:ascii="Garamond" w:hAnsi="Garamond"/>
          <w:sz w:val="24"/>
          <w:szCs w:val="24"/>
        </w:rPr>
        <w:t>преминава железопътн</w:t>
      </w:r>
      <w:r w:rsidRPr="005510D7">
        <w:rPr>
          <w:rFonts w:ascii="Garamond" w:hAnsi="Garamond"/>
          <w:sz w:val="24"/>
          <w:szCs w:val="24"/>
        </w:rPr>
        <w:t>а</w:t>
      </w:r>
      <w:r w:rsidR="00D53310" w:rsidRPr="005510D7">
        <w:rPr>
          <w:rFonts w:ascii="Garamond" w:hAnsi="Garamond"/>
          <w:sz w:val="24"/>
          <w:szCs w:val="24"/>
        </w:rPr>
        <w:t>т</w:t>
      </w:r>
      <w:r w:rsidRPr="005510D7">
        <w:rPr>
          <w:rFonts w:ascii="Garamond" w:hAnsi="Garamond"/>
          <w:sz w:val="24"/>
          <w:szCs w:val="24"/>
        </w:rPr>
        <w:t>а</w:t>
      </w:r>
      <w:r w:rsidR="00D53310" w:rsidRPr="005510D7">
        <w:rPr>
          <w:rFonts w:ascii="Garamond" w:hAnsi="Garamond"/>
          <w:sz w:val="24"/>
          <w:szCs w:val="24"/>
        </w:rPr>
        <w:t xml:space="preserve"> лини</w:t>
      </w:r>
      <w:r w:rsidRPr="005510D7">
        <w:rPr>
          <w:rFonts w:ascii="Garamond" w:hAnsi="Garamond"/>
          <w:sz w:val="24"/>
          <w:szCs w:val="24"/>
        </w:rPr>
        <w:t>я С</w:t>
      </w:r>
      <w:r w:rsidR="00D53310" w:rsidRPr="005510D7">
        <w:rPr>
          <w:rFonts w:ascii="Garamond" w:hAnsi="Garamond"/>
          <w:sz w:val="24"/>
          <w:szCs w:val="24"/>
        </w:rPr>
        <w:t>офия - Русе. Тези ж.п. линии има</w:t>
      </w:r>
      <w:r w:rsidR="006A0E58">
        <w:rPr>
          <w:rFonts w:ascii="Garamond" w:hAnsi="Garamond"/>
          <w:sz w:val="24"/>
          <w:szCs w:val="24"/>
        </w:rPr>
        <w:t>т и</w:t>
      </w:r>
      <w:r w:rsidR="00D53310" w:rsidRPr="005510D7">
        <w:rPr>
          <w:rFonts w:ascii="Garamond" w:hAnsi="Garamond"/>
          <w:sz w:val="24"/>
          <w:szCs w:val="24"/>
        </w:rPr>
        <w:t xml:space="preserve"> ж.п. гари в селата Иваново, </w:t>
      </w:r>
      <w:r w:rsidRPr="005510D7">
        <w:rPr>
          <w:rFonts w:ascii="Garamond" w:hAnsi="Garamond"/>
          <w:sz w:val="24"/>
          <w:szCs w:val="24"/>
        </w:rPr>
        <w:t xml:space="preserve">Кошов, Червен и Табачка. </w:t>
      </w:r>
      <w:r w:rsidR="00D53310" w:rsidRPr="005510D7">
        <w:rPr>
          <w:rFonts w:ascii="Garamond" w:hAnsi="Garamond"/>
          <w:sz w:val="24"/>
          <w:szCs w:val="24"/>
        </w:rPr>
        <w:t>От тези</w:t>
      </w:r>
      <w:r w:rsidRPr="005510D7">
        <w:rPr>
          <w:rFonts w:ascii="Garamond" w:hAnsi="Garamond"/>
          <w:sz w:val="24"/>
          <w:szCs w:val="24"/>
        </w:rPr>
        <w:t xml:space="preserve"> основно</w:t>
      </w:r>
      <w:r w:rsidR="00D53310" w:rsidRPr="005510D7">
        <w:rPr>
          <w:rFonts w:ascii="Garamond" w:hAnsi="Garamond"/>
          <w:sz w:val="24"/>
          <w:szCs w:val="24"/>
        </w:rPr>
        <w:t xml:space="preserve"> пътни връзки, особено важни за стопанството са </w:t>
      </w:r>
      <w:r w:rsidRPr="005510D7">
        <w:rPr>
          <w:rFonts w:ascii="Garamond" w:hAnsi="Garamond"/>
          <w:sz w:val="24"/>
          <w:szCs w:val="24"/>
        </w:rPr>
        <w:t xml:space="preserve">двата </w:t>
      </w:r>
      <w:r w:rsidR="00D53310" w:rsidRPr="005510D7">
        <w:rPr>
          <w:rFonts w:ascii="Garamond" w:hAnsi="Garamond"/>
          <w:sz w:val="24"/>
          <w:szCs w:val="24"/>
        </w:rPr>
        <w:t>главни пътя, по които става извоза на основната част от дървесината.</w:t>
      </w:r>
    </w:p>
    <w:p w:rsidR="00D53310" w:rsidRPr="005510D7" w:rsidRDefault="00D53310" w:rsidP="004F314C">
      <w:pPr>
        <w:jc w:val="both"/>
        <w:rPr>
          <w:rFonts w:ascii="Garamond" w:hAnsi="Garamond"/>
          <w:sz w:val="24"/>
          <w:szCs w:val="24"/>
        </w:rPr>
      </w:pPr>
      <w:r w:rsidRPr="005510D7">
        <w:rPr>
          <w:rFonts w:ascii="Garamond" w:hAnsi="Garamond"/>
          <w:sz w:val="24"/>
          <w:szCs w:val="24"/>
        </w:rPr>
        <w:t>През горските масиви са прокарани мрежа от горски пътища, с различна настилката, в сравнително добро състояние. Някои от тях, поради характера на терена се ползват само в сухо време.</w:t>
      </w:r>
    </w:p>
    <w:p w:rsidR="00D53310" w:rsidRPr="005510D7" w:rsidRDefault="00D53310" w:rsidP="004F314C">
      <w:pPr>
        <w:jc w:val="both"/>
        <w:rPr>
          <w:rFonts w:ascii="Garamond" w:hAnsi="Garamond"/>
          <w:sz w:val="24"/>
          <w:szCs w:val="24"/>
        </w:rPr>
      </w:pPr>
      <w:r w:rsidRPr="005510D7">
        <w:rPr>
          <w:rFonts w:ascii="Garamond" w:hAnsi="Garamond"/>
          <w:sz w:val="24"/>
          <w:szCs w:val="24"/>
        </w:rPr>
        <w:t xml:space="preserve">Държавната пътна мрежа, заедно със съществуващите чакълирани и други горски пътища, създават нормални условия за осигуряване изпълнението на лесосечния фонд и </w:t>
      </w:r>
      <w:r w:rsidRPr="005510D7">
        <w:rPr>
          <w:rFonts w:ascii="Garamond" w:hAnsi="Garamond"/>
          <w:sz w:val="24"/>
          <w:szCs w:val="24"/>
        </w:rPr>
        <w:lastRenderedPageBreak/>
        <w:t>провеждането на извоз и други горскостопански мероприятия на територията на стопанството.</w:t>
      </w:r>
    </w:p>
    <w:p w:rsidR="00D53310" w:rsidRPr="005510D7" w:rsidRDefault="000B6412" w:rsidP="004F314C">
      <w:pPr>
        <w:jc w:val="both"/>
        <w:rPr>
          <w:rFonts w:ascii="Garamond" w:hAnsi="Garamond"/>
          <w:sz w:val="24"/>
          <w:szCs w:val="24"/>
        </w:rPr>
      </w:pPr>
      <w:r w:rsidRPr="005510D7">
        <w:rPr>
          <w:rFonts w:ascii="Garamond" w:hAnsi="Garamond"/>
          <w:sz w:val="24"/>
          <w:szCs w:val="24"/>
        </w:rPr>
        <w:t xml:space="preserve">Природен парк „Русенски Лом“ </w:t>
      </w:r>
      <w:r w:rsidR="00D53310" w:rsidRPr="005510D7">
        <w:rPr>
          <w:rFonts w:ascii="Garamond" w:hAnsi="Garamond"/>
          <w:sz w:val="24"/>
          <w:szCs w:val="24"/>
        </w:rPr>
        <w:t xml:space="preserve">административно се числи към </w:t>
      </w:r>
      <w:r w:rsidRPr="005510D7">
        <w:rPr>
          <w:rFonts w:ascii="Garamond" w:hAnsi="Garamond"/>
          <w:sz w:val="24"/>
          <w:szCs w:val="24"/>
        </w:rPr>
        <w:t xml:space="preserve">Изпълнителна агенция по горите, на територията, контролирана от </w:t>
      </w:r>
      <w:r w:rsidR="00D53310" w:rsidRPr="005510D7">
        <w:rPr>
          <w:rFonts w:ascii="Garamond" w:hAnsi="Garamond"/>
          <w:sz w:val="24"/>
          <w:szCs w:val="24"/>
        </w:rPr>
        <w:t>Регионална дирекция по горите гр. Русе.</w:t>
      </w:r>
    </w:p>
    <w:p w:rsidR="000F6513" w:rsidRPr="005510D7" w:rsidRDefault="000F6513" w:rsidP="000F6513">
      <w:pPr>
        <w:jc w:val="both"/>
        <w:rPr>
          <w:rFonts w:ascii="Garamond" w:hAnsi="Garamond"/>
          <w:sz w:val="24"/>
          <w:szCs w:val="24"/>
        </w:rPr>
      </w:pPr>
    </w:p>
    <w:p w:rsidR="00D53310" w:rsidRPr="005510D7" w:rsidRDefault="00D53310" w:rsidP="0011276F">
      <w:pPr>
        <w:outlineLvl w:val="1"/>
        <w:rPr>
          <w:rFonts w:ascii="Garamond" w:hAnsi="Garamond"/>
          <w:sz w:val="24"/>
          <w:szCs w:val="24"/>
        </w:rPr>
      </w:pPr>
      <w:r w:rsidRPr="005510D7">
        <w:rPr>
          <w:rFonts w:ascii="Garamond" w:hAnsi="Garamond"/>
          <w:sz w:val="24"/>
          <w:szCs w:val="24"/>
        </w:rPr>
        <w:t>2. Физико — географска характеристика</w:t>
      </w:r>
    </w:p>
    <w:p w:rsidR="00D53310" w:rsidRPr="005510D7" w:rsidRDefault="00D53310" w:rsidP="0011276F">
      <w:pPr>
        <w:outlineLvl w:val="2"/>
        <w:rPr>
          <w:rFonts w:ascii="Garamond" w:hAnsi="Garamond"/>
          <w:sz w:val="24"/>
          <w:szCs w:val="24"/>
        </w:rPr>
      </w:pPr>
      <w:r w:rsidRPr="005510D7">
        <w:rPr>
          <w:rFonts w:ascii="Garamond" w:hAnsi="Garamond"/>
          <w:sz w:val="24"/>
          <w:szCs w:val="24"/>
        </w:rPr>
        <w:t>А) Географско положение</w:t>
      </w:r>
    </w:p>
    <w:p w:rsidR="00D53310" w:rsidRPr="005510D7" w:rsidRDefault="00E45579" w:rsidP="004F314C">
      <w:pPr>
        <w:jc w:val="both"/>
        <w:rPr>
          <w:rFonts w:ascii="Garamond" w:hAnsi="Garamond"/>
          <w:sz w:val="24"/>
          <w:szCs w:val="24"/>
        </w:rPr>
      </w:pPr>
      <w:r w:rsidRPr="005510D7">
        <w:rPr>
          <w:rFonts w:ascii="Garamond" w:hAnsi="Garamond"/>
          <w:sz w:val="24"/>
          <w:szCs w:val="24"/>
        </w:rPr>
        <w:t>Природен парк „Русенски Лом“</w:t>
      </w:r>
      <w:r w:rsidR="00D53310" w:rsidRPr="005510D7">
        <w:rPr>
          <w:rFonts w:ascii="Garamond" w:hAnsi="Garamond"/>
          <w:sz w:val="24"/>
          <w:szCs w:val="24"/>
        </w:rPr>
        <w:t xml:space="preserve"> е разположен в източната част на Дунавската равнина. Горите и горските площи обхващат платовидните била и склоновете на -северните разклонения на Поповско-Разградските и Самуиловските височини. Те са разпръснати и образуват малки комплекси, разделени от обширни земеделски територии. Територията на </w:t>
      </w:r>
      <w:r w:rsidRPr="005510D7">
        <w:rPr>
          <w:rFonts w:ascii="Garamond" w:hAnsi="Garamond"/>
          <w:sz w:val="24"/>
          <w:szCs w:val="24"/>
        </w:rPr>
        <w:t xml:space="preserve">Природния парк </w:t>
      </w:r>
      <w:r w:rsidR="00D53310" w:rsidRPr="005510D7">
        <w:rPr>
          <w:rFonts w:ascii="Garamond" w:hAnsi="Garamond"/>
          <w:sz w:val="24"/>
          <w:szCs w:val="24"/>
        </w:rPr>
        <w:t>има неправилна форма.</w:t>
      </w:r>
    </w:p>
    <w:p w:rsidR="00D53310" w:rsidRPr="005510D7" w:rsidRDefault="00D53310" w:rsidP="0011276F">
      <w:pPr>
        <w:outlineLvl w:val="2"/>
        <w:rPr>
          <w:rFonts w:ascii="Garamond" w:hAnsi="Garamond"/>
          <w:sz w:val="24"/>
          <w:szCs w:val="24"/>
        </w:rPr>
      </w:pPr>
      <w:r w:rsidRPr="005510D7">
        <w:rPr>
          <w:rFonts w:ascii="Garamond" w:hAnsi="Garamond"/>
          <w:sz w:val="24"/>
          <w:szCs w:val="24"/>
        </w:rPr>
        <w:t>Б) Релеф</w:t>
      </w:r>
    </w:p>
    <w:p w:rsidR="00000000" w:rsidRDefault="00D53310">
      <w:pPr>
        <w:jc w:val="both"/>
        <w:rPr>
          <w:rFonts w:ascii="Garamond" w:hAnsi="Garamond"/>
          <w:sz w:val="24"/>
          <w:szCs w:val="24"/>
        </w:rPr>
      </w:pPr>
      <w:r w:rsidRPr="005510D7">
        <w:rPr>
          <w:rFonts w:ascii="Garamond" w:hAnsi="Garamond"/>
          <w:sz w:val="24"/>
          <w:szCs w:val="24"/>
        </w:rPr>
        <w:t xml:space="preserve">Релефът на </w:t>
      </w:r>
      <w:r w:rsidR="00E45579" w:rsidRPr="005510D7">
        <w:rPr>
          <w:rFonts w:ascii="Garamond" w:hAnsi="Garamond"/>
          <w:sz w:val="24"/>
          <w:szCs w:val="24"/>
        </w:rPr>
        <w:t xml:space="preserve">Природен парк „Русенски Лом“ </w:t>
      </w:r>
      <w:r w:rsidRPr="005510D7">
        <w:rPr>
          <w:rFonts w:ascii="Garamond" w:hAnsi="Garamond"/>
          <w:sz w:val="24"/>
          <w:szCs w:val="24"/>
        </w:rPr>
        <w:t xml:space="preserve">е хълмисто-равнинен. Релефните форми в района на </w:t>
      </w:r>
      <w:r w:rsidR="00E45579" w:rsidRPr="005510D7">
        <w:rPr>
          <w:rFonts w:ascii="Garamond" w:hAnsi="Garamond"/>
          <w:sz w:val="24"/>
          <w:szCs w:val="24"/>
        </w:rPr>
        <w:t xml:space="preserve">Природния парк </w:t>
      </w:r>
      <w:r w:rsidRPr="005510D7">
        <w:rPr>
          <w:rFonts w:ascii="Garamond" w:hAnsi="Garamond"/>
          <w:sz w:val="24"/>
          <w:szCs w:val="24"/>
        </w:rPr>
        <w:t>могат да се групират в следните типове:</w:t>
      </w:r>
    </w:p>
    <w:p w:rsidR="00D53310" w:rsidRPr="005510D7" w:rsidRDefault="00D53310" w:rsidP="00D53310">
      <w:pPr>
        <w:rPr>
          <w:rFonts w:ascii="Garamond" w:hAnsi="Garamond"/>
          <w:sz w:val="24"/>
          <w:szCs w:val="24"/>
        </w:rPr>
      </w:pPr>
      <w:r w:rsidRPr="005510D7">
        <w:rPr>
          <w:rFonts w:ascii="Garamond" w:hAnsi="Garamond"/>
          <w:sz w:val="24"/>
          <w:szCs w:val="24"/>
        </w:rPr>
        <w:t>-</w:t>
      </w:r>
      <w:r w:rsidRPr="005510D7">
        <w:rPr>
          <w:rFonts w:ascii="Garamond" w:hAnsi="Garamond"/>
          <w:sz w:val="24"/>
          <w:szCs w:val="24"/>
        </w:rPr>
        <w:tab/>
        <w:t>Платовидна част</w:t>
      </w:r>
    </w:p>
    <w:p w:rsidR="00D53310" w:rsidRPr="005510D7" w:rsidRDefault="00D53310" w:rsidP="004F314C">
      <w:pPr>
        <w:jc w:val="both"/>
        <w:rPr>
          <w:rFonts w:ascii="Garamond" w:hAnsi="Garamond"/>
          <w:sz w:val="24"/>
          <w:szCs w:val="24"/>
        </w:rPr>
      </w:pPr>
      <w:r w:rsidRPr="005510D7">
        <w:rPr>
          <w:rFonts w:ascii="Garamond" w:hAnsi="Garamond"/>
          <w:sz w:val="24"/>
          <w:szCs w:val="24"/>
        </w:rPr>
        <w:t xml:space="preserve">Съставена е от обширни билни равнини, които на север се спускат до р. Дунав, а на запад опират до веждата на реките Русенски Лом, Малки Лом, Бели Лом и Черни Лом, и завършват в стръмни склонове, които придават каньоновиден характер на релефа. Платовидната льосова равнина на юг от р. Дунав е разчленена от широки суходолия с коритообразни форми (кулаци). Формираните склонови земи и понижения в тези суходолия са с различен наклон, изложение, степен на овлажняване. Голяма част от горите на </w:t>
      </w:r>
      <w:r w:rsidR="00987F9B">
        <w:rPr>
          <w:rFonts w:ascii="Garamond" w:hAnsi="Garamond"/>
          <w:sz w:val="24"/>
          <w:szCs w:val="24"/>
        </w:rPr>
        <w:t>природния парка</w:t>
      </w:r>
      <w:r w:rsidR="00987F9B" w:rsidRPr="005510D7">
        <w:rPr>
          <w:rFonts w:ascii="Garamond" w:hAnsi="Garamond"/>
          <w:sz w:val="24"/>
          <w:szCs w:val="24"/>
        </w:rPr>
        <w:t xml:space="preserve"> </w:t>
      </w:r>
      <w:r w:rsidRPr="005510D7">
        <w:rPr>
          <w:rFonts w:ascii="Garamond" w:hAnsi="Garamond"/>
          <w:sz w:val="24"/>
          <w:szCs w:val="24"/>
        </w:rPr>
        <w:t>са разположени върху такива релефни форми. По бреговете на река Русенски Лом и притоците и се разкриват окарстени варовици, разположени над речното легло на различни височини. По тях има следи от речни тераси, сухи пещери, въртопи, ями и др. релефни образувания.</w:t>
      </w:r>
    </w:p>
    <w:p w:rsidR="00D53310" w:rsidRPr="00987F9B" w:rsidRDefault="0079499E" w:rsidP="00B63424">
      <w:pPr>
        <w:pStyle w:val="Caption"/>
        <w:rPr>
          <w:rFonts w:ascii="Garamond" w:hAnsi="Garamond"/>
          <w:color w:val="000000" w:themeColor="text1"/>
          <w:sz w:val="24"/>
          <w:szCs w:val="24"/>
        </w:rPr>
      </w:pPr>
      <w:r w:rsidRPr="0079499E">
        <w:rPr>
          <w:rFonts w:ascii="Garamond" w:hAnsi="Garamond"/>
          <w:color w:val="000000" w:themeColor="text1"/>
          <w:sz w:val="24"/>
          <w:szCs w:val="24"/>
        </w:rPr>
        <w:t xml:space="preserve">Таблица </w:t>
      </w:r>
      <w:r w:rsidRPr="0079499E">
        <w:rPr>
          <w:rFonts w:ascii="Garamond" w:hAnsi="Garamond"/>
          <w:color w:val="000000" w:themeColor="text1"/>
          <w:sz w:val="24"/>
          <w:szCs w:val="24"/>
        </w:rPr>
        <w:fldChar w:fldCharType="begin"/>
      </w:r>
      <w:r w:rsidRPr="0079499E">
        <w:rPr>
          <w:rFonts w:ascii="Garamond" w:hAnsi="Garamond"/>
          <w:color w:val="000000" w:themeColor="text1"/>
          <w:sz w:val="24"/>
          <w:szCs w:val="24"/>
        </w:rPr>
        <w:instrText xml:space="preserve"> SEQ Таблица \* ARABIC </w:instrText>
      </w:r>
      <w:r w:rsidRPr="0079499E">
        <w:rPr>
          <w:rFonts w:ascii="Garamond" w:hAnsi="Garamond"/>
          <w:color w:val="000000" w:themeColor="text1"/>
          <w:sz w:val="24"/>
          <w:szCs w:val="24"/>
        </w:rPr>
        <w:fldChar w:fldCharType="separate"/>
      </w:r>
      <w:r w:rsidRPr="0079499E">
        <w:rPr>
          <w:rFonts w:ascii="Garamond" w:hAnsi="Garamond"/>
          <w:noProof/>
          <w:color w:val="000000" w:themeColor="text1"/>
          <w:sz w:val="24"/>
          <w:szCs w:val="24"/>
        </w:rPr>
        <w:t>1</w:t>
      </w:r>
      <w:r w:rsidRPr="0079499E">
        <w:rPr>
          <w:rFonts w:ascii="Garamond" w:hAnsi="Garamond"/>
          <w:color w:val="000000" w:themeColor="text1"/>
          <w:sz w:val="24"/>
          <w:szCs w:val="24"/>
        </w:rPr>
        <w:fldChar w:fldCharType="end"/>
      </w:r>
      <w:r w:rsidRPr="0079499E">
        <w:rPr>
          <w:rFonts w:ascii="Garamond" w:hAnsi="Garamond"/>
          <w:color w:val="000000" w:themeColor="text1"/>
          <w:sz w:val="24"/>
          <w:szCs w:val="24"/>
        </w:rPr>
        <w:t xml:space="preserve"> Разпределение на Дървопроизводителната площ по надморска височина</w:t>
      </w:r>
    </w:p>
    <w:tbl>
      <w:tblPr>
        <w:tblStyle w:val="TableGrid"/>
        <w:tblW w:w="0" w:type="auto"/>
        <w:tblLook w:val="04A0"/>
      </w:tblPr>
      <w:tblGrid>
        <w:gridCol w:w="3020"/>
        <w:gridCol w:w="3021"/>
        <w:gridCol w:w="3021"/>
      </w:tblGrid>
      <w:tr w:rsidR="00252E17" w:rsidRPr="005510D7" w:rsidTr="00252E17">
        <w:tc>
          <w:tcPr>
            <w:tcW w:w="3020" w:type="dxa"/>
          </w:tcPr>
          <w:p w:rsidR="00252E17" w:rsidRPr="005510D7" w:rsidRDefault="00252E17" w:rsidP="00D53310">
            <w:pPr>
              <w:rPr>
                <w:rFonts w:ascii="Garamond" w:hAnsi="Garamond"/>
                <w:sz w:val="24"/>
                <w:szCs w:val="24"/>
              </w:rPr>
            </w:pPr>
            <w:r w:rsidRPr="005510D7">
              <w:rPr>
                <w:rFonts w:ascii="Garamond" w:hAnsi="Garamond"/>
                <w:sz w:val="24"/>
                <w:szCs w:val="24"/>
              </w:rPr>
              <w:t>Надморска височина</w:t>
            </w:r>
          </w:p>
        </w:tc>
        <w:tc>
          <w:tcPr>
            <w:tcW w:w="3021" w:type="dxa"/>
          </w:tcPr>
          <w:p w:rsidR="00252E17" w:rsidRPr="005510D7" w:rsidRDefault="00252E17" w:rsidP="00D53310">
            <w:pPr>
              <w:rPr>
                <w:rFonts w:ascii="Garamond" w:hAnsi="Garamond"/>
                <w:sz w:val="24"/>
                <w:szCs w:val="24"/>
              </w:rPr>
            </w:pPr>
            <w:r w:rsidRPr="005510D7">
              <w:rPr>
                <w:rFonts w:ascii="Garamond" w:hAnsi="Garamond"/>
                <w:sz w:val="24"/>
                <w:szCs w:val="24"/>
              </w:rPr>
              <w:t>Площ – ха</w:t>
            </w:r>
          </w:p>
        </w:tc>
        <w:tc>
          <w:tcPr>
            <w:tcW w:w="3021" w:type="dxa"/>
          </w:tcPr>
          <w:p w:rsidR="00252E17" w:rsidRPr="005510D7" w:rsidRDefault="00252E17" w:rsidP="00D53310">
            <w:pPr>
              <w:rPr>
                <w:rFonts w:ascii="Garamond" w:hAnsi="Garamond"/>
                <w:sz w:val="24"/>
                <w:szCs w:val="24"/>
              </w:rPr>
            </w:pPr>
            <w:r w:rsidRPr="005510D7">
              <w:rPr>
                <w:rFonts w:ascii="Garamond" w:hAnsi="Garamond"/>
                <w:sz w:val="24"/>
                <w:szCs w:val="24"/>
              </w:rPr>
              <w:t>%</w:t>
            </w:r>
          </w:p>
        </w:tc>
      </w:tr>
      <w:tr w:rsidR="00E55794" w:rsidRPr="005510D7" w:rsidTr="00D742CA">
        <w:tc>
          <w:tcPr>
            <w:tcW w:w="3020" w:type="dxa"/>
          </w:tcPr>
          <w:p w:rsidR="00E55794" w:rsidRPr="005510D7" w:rsidRDefault="00E55794" w:rsidP="00E55794">
            <w:pPr>
              <w:rPr>
                <w:rFonts w:ascii="Garamond" w:hAnsi="Garamond"/>
                <w:sz w:val="24"/>
                <w:szCs w:val="24"/>
              </w:rPr>
            </w:pPr>
            <w:r w:rsidRPr="005510D7">
              <w:rPr>
                <w:rFonts w:ascii="Garamond" w:hAnsi="Garamond"/>
                <w:sz w:val="24"/>
                <w:szCs w:val="24"/>
              </w:rPr>
              <w:t>1– 50</w:t>
            </w:r>
          </w:p>
        </w:tc>
        <w:tc>
          <w:tcPr>
            <w:tcW w:w="3021" w:type="dxa"/>
          </w:tcPr>
          <w:p w:rsidR="00E55794" w:rsidRPr="005510D7" w:rsidRDefault="00E55794" w:rsidP="00E55794">
            <w:pPr>
              <w:jc w:val="right"/>
              <w:rPr>
                <w:rFonts w:ascii="Garamond" w:hAnsi="Garamond"/>
                <w:sz w:val="24"/>
                <w:szCs w:val="24"/>
              </w:rPr>
            </w:pPr>
            <w:r w:rsidRPr="005510D7">
              <w:rPr>
                <w:rFonts w:ascii="Garamond" w:hAnsi="Garamond"/>
                <w:sz w:val="24"/>
                <w:szCs w:val="24"/>
              </w:rPr>
              <w:t>99.5</w:t>
            </w:r>
          </w:p>
        </w:tc>
        <w:tc>
          <w:tcPr>
            <w:tcW w:w="3021" w:type="dxa"/>
            <w:vAlign w:val="center"/>
          </w:tcPr>
          <w:p w:rsidR="00E55794" w:rsidRPr="005510D7" w:rsidRDefault="00E55794" w:rsidP="00E55794">
            <w:pPr>
              <w:jc w:val="right"/>
              <w:rPr>
                <w:rFonts w:ascii="Garamond" w:hAnsi="Garamond" w:cs="Calibri"/>
                <w:sz w:val="24"/>
                <w:szCs w:val="24"/>
              </w:rPr>
            </w:pPr>
            <w:r w:rsidRPr="005510D7">
              <w:rPr>
                <w:rFonts w:ascii="Garamond" w:hAnsi="Garamond" w:cs="Calibri"/>
                <w:sz w:val="24"/>
                <w:szCs w:val="24"/>
              </w:rPr>
              <w:t>3.48</w:t>
            </w:r>
          </w:p>
        </w:tc>
      </w:tr>
      <w:tr w:rsidR="00E55794" w:rsidRPr="005510D7" w:rsidTr="00D742CA">
        <w:tc>
          <w:tcPr>
            <w:tcW w:w="3020" w:type="dxa"/>
          </w:tcPr>
          <w:p w:rsidR="00E55794" w:rsidRPr="005510D7" w:rsidRDefault="00E55794" w:rsidP="00E55794">
            <w:pPr>
              <w:rPr>
                <w:rFonts w:ascii="Garamond" w:hAnsi="Garamond"/>
                <w:sz w:val="24"/>
                <w:szCs w:val="24"/>
              </w:rPr>
            </w:pPr>
            <w:r w:rsidRPr="005510D7">
              <w:rPr>
                <w:rFonts w:ascii="Garamond" w:hAnsi="Garamond"/>
                <w:sz w:val="24"/>
                <w:szCs w:val="24"/>
              </w:rPr>
              <w:t>51– 100</w:t>
            </w:r>
          </w:p>
        </w:tc>
        <w:tc>
          <w:tcPr>
            <w:tcW w:w="3021" w:type="dxa"/>
          </w:tcPr>
          <w:p w:rsidR="00E55794" w:rsidRPr="005510D7" w:rsidRDefault="00E55794" w:rsidP="00E55794">
            <w:pPr>
              <w:jc w:val="right"/>
              <w:rPr>
                <w:rFonts w:ascii="Garamond" w:hAnsi="Garamond"/>
                <w:sz w:val="24"/>
                <w:szCs w:val="24"/>
              </w:rPr>
            </w:pPr>
            <w:r w:rsidRPr="005510D7">
              <w:rPr>
                <w:rFonts w:ascii="Garamond" w:hAnsi="Garamond"/>
                <w:sz w:val="24"/>
                <w:szCs w:val="24"/>
              </w:rPr>
              <w:t>407.3</w:t>
            </w:r>
          </w:p>
        </w:tc>
        <w:tc>
          <w:tcPr>
            <w:tcW w:w="3021" w:type="dxa"/>
            <w:vAlign w:val="center"/>
          </w:tcPr>
          <w:p w:rsidR="00E55794" w:rsidRPr="005510D7" w:rsidRDefault="00E55794" w:rsidP="00E55794">
            <w:pPr>
              <w:jc w:val="right"/>
              <w:rPr>
                <w:rFonts w:ascii="Garamond" w:hAnsi="Garamond" w:cs="Calibri"/>
                <w:sz w:val="24"/>
                <w:szCs w:val="24"/>
              </w:rPr>
            </w:pPr>
            <w:r w:rsidRPr="005510D7">
              <w:rPr>
                <w:rFonts w:ascii="Garamond" w:hAnsi="Garamond" w:cs="Calibri"/>
                <w:sz w:val="24"/>
                <w:szCs w:val="24"/>
              </w:rPr>
              <w:t>14.26</w:t>
            </w:r>
          </w:p>
        </w:tc>
      </w:tr>
      <w:tr w:rsidR="00E55794" w:rsidRPr="005510D7" w:rsidTr="00D742CA">
        <w:tc>
          <w:tcPr>
            <w:tcW w:w="3020" w:type="dxa"/>
          </w:tcPr>
          <w:p w:rsidR="00E55794" w:rsidRPr="005510D7" w:rsidRDefault="00E55794" w:rsidP="00E55794">
            <w:pPr>
              <w:rPr>
                <w:rFonts w:ascii="Garamond" w:hAnsi="Garamond"/>
                <w:sz w:val="24"/>
                <w:szCs w:val="24"/>
              </w:rPr>
            </w:pPr>
            <w:r w:rsidRPr="005510D7">
              <w:rPr>
                <w:rFonts w:ascii="Garamond" w:hAnsi="Garamond"/>
                <w:sz w:val="24"/>
                <w:szCs w:val="24"/>
              </w:rPr>
              <w:t>101 – 150</w:t>
            </w:r>
          </w:p>
        </w:tc>
        <w:tc>
          <w:tcPr>
            <w:tcW w:w="3021" w:type="dxa"/>
          </w:tcPr>
          <w:p w:rsidR="00E55794" w:rsidRPr="005510D7" w:rsidRDefault="00E55794" w:rsidP="00E55794">
            <w:pPr>
              <w:jc w:val="right"/>
              <w:rPr>
                <w:rFonts w:ascii="Garamond" w:hAnsi="Garamond"/>
                <w:sz w:val="24"/>
                <w:szCs w:val="24"/>
              </w:rPr>
            </w:pPr>
            <w:r w:rsidRPr="005510D7">
              <w:rPr>
                <w:rFonts w:ascii="Garamond" w:hAnsi="Garamond"/>
                <w:sz w:val="24"/>
                <w:szCs w:val="24"/>
              </w:rPr>
              <w:t>1016</w:t>
            </w:r>
          </w:p>
        </w:tc>
        <w:tc>
          <w:tcPr>
            <w:tcW w:w="3021" w:type="dxa"/>
            <w:vAlign w:val="center"/>
          </w:tcPr>
          <w:p w:rsidR="00E55794" w:rsidRPr="005510D7" w:rsidRDefault="00E55794" w:rsidP="00E55794">
            <w:pPr>
              <w:jc w:val="right"/>
              <w:rPr>
                <w:rFonts w:ascii="Garamond" w:hAnsi="Garamond" w:cs="Calibri"/>
                <w:sz w:val="24"/>
                <w:szCs w:val="24"/>
              </w:rPr>
            </w:pPr>
            <w:r w:rsidRPr="005510D7">
              <w:rPr>
                <w:rFonts w:ascii="Garamond" w:hAnsi="Garamond" w:cs="Calibri"/>
                <w:sz w:val="24"/>
                <w:szCs w:val="24"/>
              </w:rPr>
              <w:t>35.58</w:t>
            </w:r>
          </w:p>
        </w:tc>
      </w:tr>
      <w:tr w:rsidR="00E55794" w:rsidRPr="005510D7" w:rsidTr="00D742CA">
        <w:tc>
          <w:tcPr>
            <w:tcW w:w="3020" w:type="dxa"/>
          </w:tcPr>
          <w:p w:rsidR="00E55794" w:rsidRPr="005510D7" w:rsidRDefault="00E55794" w:rsidP="00E55794">
            <w:pPr>
              <w:rPr>
                <w:rFonts w:ascii="Garamond" w:hAnsi="Garamond"/>
                <w:sz w:val="24"/>
                <w:szCs w:val="24"/>
              </w:rPr>
            </w:pPr>
            <w:r w:rsidRPr="005510D7">
              <w:rPr>
                <w:rFonts w:ascii="Garamond" w:hAnsi="Garamond"/>
                <w:sz w:val="24"/>
                <w:szCs w:val="24"/>
              </w:rPr>
              <w:t>151 – 200</w:t>
            </w:r>
          </w:p>
        </w:tc>
        <w:tc>
          <w:tcPr>
            <w:tcW w:w="3021" w:type="dxa"/>
          </w:tcPr>
          <w:p w:rsidR="00E55794" w:rsidRPr="005510D7" w:rsidRDefault="00E55794" w:rsidP="00E55794">
            <w:pPr>
              <w:jc w:val="right"/>
              <w:rPr>
                <w:rFonts w:ascii="Garamond" w:hAnsi="Garamond"/>
                <w:sz w:val="24"/>
                <w:szCs w:val="24"/>
              </w:rPr>
            </w:pPr>
            <w:r w:rsidRPr="005510D7">
              <w:rPr>
                <w:rFonts w:ascii="Garamond" w:hAnsi="Garamond"/>
                <w:sz w:val="24"/>
                <w:szCs w:val="24"/>
              </w:rPr>
              <w:t>1265.7</w:t>
            </w:r>
          </w:p>
        </w:tc>
        <w:tc>
          <w:tcPr>
            <w:tcW w:w="3021" w:type="dxa"/>
            <w:vAlign w:val="center"/>
          </w:tcPr>
          <w:p w:rsidR="00E55794" w:rsidRPr="005510D7" w:rsidRDefault="00E55794" w:rsidP="00E55794">
            <w:pPr>
              <w:jc w:val="right"/>
              <w:rPr>
                <w:rFonts w:ascii="Garamond" w:hAnsi="Garamond" w:cs="Calibri"/>
                <w:sz w:val="24"/>
                <w:szCs w:val="24"/>
              </w:rPr>
            </w:pPr>
            <w:r w:rsidRPr="005510D7">
              <w:rPr>
                <w:rFonts w:ascii="Garamond" w:hAnsi="Garamond" w:cs="Calibri"/>
                <w:sz w:val="24"/>
                <w:szCs w:val="24"/>
              </w:rPr>
              <w:t>44.33</w:t>
            </w:r>
          </w:p>
        </w:tc>
      </w:tr>
      <w:tr w:rsidR="00E55794" w:rsidRPr="005510D7" w:rsidTr="00D742CA">
        <w:tc>
          <w:tcPr>
            <w:tcW w:w="3020" w:type="dxa"/>
          </w:tcPr>
          <w:p w:rsidR="00E55794" w:rsidRPr="005510D7" w:rsidRDefault="00E55794" w:rsidP="00E55794">
            <w:pPr>
              <w:rPr>
                <w:rFonts w:ascii="Garamond" w:hAnsi="Garamond"/>
                <w:sz w:val="24"/>
                <w:szCs w:val="24"/>
              </w:rPr>
            </w:pPr>
            <w:r w:rsidRPr="005510D7">
              <w:rPr>
                <w:rFonts w:ascii="Garamond" w:hAnsi="Garamond"/>
                <w:sz w:val="24"/>
                <w:szCs w:val="24"/>
              </w:rPr>
              <w:t>201 - 250</w:t>
            </w:r>
          </w:p>
        </w:tc>
        <w:tc>
          <w:tcPr>
            <w:tcW w:w="3021" w:type="dxa"/>
          </w:tcPr>
          <w:p w:rsidR="00E55794" w:rsidRPr="005510D7" w:rsidRDefault="00E55794" w:rsidP="00E55794">
            <w:pPr>
              <w:jc w:val="right"/>
              <w:rPr>
                <w:rFonts w:ascii="Garamond" w:hAnsi="Garamond"/>
                <w:sz w:val="24"/>
                <w:szCs w:val="24"/>
              </w:rPr>
            </w:pPr>
            <w:r w:rsidRPr="005510D7">
              <w:rPr>
                <w:rFonts w:ascii="Garamond" w:hAnsi="Garamond"/>
                <w:sz w:val="24"/>
                <w:szCs w:val="24"/>
              </w:rPr>
              <w:t>66.8</w:t>
            </w:r>
          </w:p>
        </w:tc>
        <w:tc>
          <w:tcPr>
            <w:tcW w:w="3021" w:type="dxa"/>
            <w:vAlign w:val="center"/>
          </w:tcPr>
          <w:p w:rsidR="00E55794" w:rsidRPr="005510D7" w:rsidRDefault="00E55794" w:rsidP="00E55794">
            <w:pPr>
              <w:jc w:val="right"/>
              <w:rPr>
                <w:rFonts w:ascii="Garamond" w:hAnsi="Garamond" w:cs="Calibri"/>
                <w:sz w:val="24"/>
                <w:szCs w:val="24"/>
              </w:rPr>
            </w:pPr>
            <w:r w:rsidRPr="005510D7">
              <w:rPr>
                <w:rFonts w:ascii="Garamond" w:hAnsi="Garamond" w:cs="Calibri"/>
                <w:sz w:val="24"/>
                <w:szCs w:val="24"/>
              </w:rPr>
              <w:t>2.34</w:t>
            </w:r>
          </w:p>
        </w:tc>
      </w:tr>
      <w:tr w:rsidR="00E55794" w:rsidRPr="005510D7" w:rsidTr="00D742CA">
        <w:tc>
          <w:tcPr>
            <w:tcW w:w="3020" w:type="dxa"/>
          </w:tcPr>
          <w:p w:rsidR="00E55794" w:rsidRPr="005510D7" w:rsidRDefault="00E55794" w:rsidP="00E55794">
            <w:pPr>
              <w:rPr>
                <w:rFonts w:ascii="Garamond" w:hAnsi="Garamond"/>
                <w:sz w:val="24"/>
                <w:szCs w:val="24"/>
              </w:rPr>
            </w:pPr>
            <w:r w:rsidRPr="005510D7">
              <w:rPr>
                <w:rFonts w:ascii="Garamond" w:hAnsi="Garamond"/>
                <w:sz w:val="24"/>
                <w:szCs w:val="24"/>
              </w:rPr>
              <w:t>Общо</w:t>
            </w:r>
          </w:p>
        </w:tc>
        <w:tc>
          <w:tcPr>
            <w:tcW w:w="3021" w:type="dxa"/>
          </w:tcPr>
          <w:p w:rsidR="00E55794" w:rsidRPr="005510D7" w:rsidRDefault="00E55794" w:rsidP="00E55794">
            <w:pPr>
              <w:jc w:val="right"/>
              <w:rPr>
                <w:rFonts w:ascii="Garamond" w:hAnsi="Garamond"/>
                <w:sz w:val="24"/>
                <w:szCs w:val="24"/>
              </w:rPr>
            </w:pPr>
            <w:r w:rsidRPr="005510D7">
              <w:rPr>
                <w:rFonts w:ascii="Garamond" w:hAnsi="Garamond"/>
                <w:sz w:val="24"/>
                <w:szCs w:val="24"/>
              </w:rPr>
              <w:t>2855.3</w:t>
            </w:r>
          </w:p>
        </w:tc>
        <w:tc>
          <w:tcPr>
            <w:tcW w:w="3021" w:type="dxa"/>
            <w:vAlign w:val="center"/>
          </w:tcPr>
          <w:p w:rsidR="00E55794" w:rsidRPr="005510D7" w:rsidRDefault="00E55794" w:rsidP="00E55794">
            <w:pPr>
              <w:jc w:val="right"/>
              <w:rPr>
                <w:rFonts w:ascii="Garamond" w:hAnsi="Garamond" w:cs="Calibri"/>
                <w:sz w:val="24"/>
                <w:szCs w:val="24"/>
              </w:rPr>
            </w:pPr>
            <w:r w:rsidRPr="005510D7">
              <w:rPr>
                <w:rFonts w:ascii="Garamond" w:hAnsi="Garamond" w:cs="Calibri"/>
                <w:sz w:val="24"/>
                <w:szCs w:val="24"/>
              </w:rPr>
              <w:t>100</w:t>
            </w:r>
          </w:p>
        </w:tc>
      </w:tr>
    </w:tbl>
    <w:p w:rsidR="00252E17" w:rsidRPr="005510D7" w:rsidRDefault="00252E17" w:rsidP="00D53310">
      <w:pPr>
        <w:rPr>
          <w:rFonts w:ascii="Garamond" w:hAnsi="Garamond"/>
          <w:sz w:val="24"/>
          <w:szCs w:val="24"/>
        </w:rPr>
      </w:pPr>
    </w:p>
    <w:p w:rsidR="00D53310" w:rsidRPr="005510D7" w:rsidRDefault="00D53310" w:rsidP="004F314C">
      <w:pPr>
        <w:jc w:val="both"/>
        <w:rPr>
          <w:rFonts w:ascii="Garamond" w:hAnsi="Garamond"/>
          <w:sz w:val="24"/>
          <w:szCs w:val="24"/>
        </w:rPr>
      </w:pPr>
      <w:r w:rsidRPr="005510D7">
        <w:rPr>
          <w:rFonts w:ascii="Garamond" w:hAnsi="Garamond"/>
          <w:sz w:val="24"/>
          <w:szCs w:val="24"/>
        </w:rPr>
        <w:t xml:space="preserve">За таблицата е видно, че </w:t>
      </w:r>
      <w:r w:rsidR="00E55794" w:rsidRPr="005510D7">
        <w:rPr>
          <w:rFonts w:ascii="Garamond" w:hAnsi="Garamond"/>
          <w:sz w:val="24"/>
          <w:szCs w:val="24"/>
        </w:rPr>
        <w:t>44.33</w:t>
      </w:r>
      <w:r w:rsidRPr="005510D7">
        <w:rPr>
          <w:rFonts w:ascii="Garamond" w:hAnsi="Garamond"/>
          <w:sz w:val="24"/>
          <w:szCs w:val="24"/>
        </w:rPr>
        <w:t xml:space="preserve"> % от площта на </w:t>
      </w:r>
      <w:r w:rsidR="00E55794" w:rsidRPr="005510D7">
        <w:rPr>
          <w:rFonts w:ascii="Garamond" w:hAnsi="Garamond"/>
          <w:sz w:val="24"/>
          <w:szCs w:val="24"/>
        </w:rPr>
        <w:t>Природен парк „Русенски Лом“</w:t>
      </w:r>
      <w:r w:rsidR="0078314C" w:rsidRPr="005510D7">
        <w:rPr>
          <w:rFonts w:ascii="Garamond" w:hAnsi="Garamond"/>
          <w:sz w:val="24"/>
          <w:szCs w:val="24"/>
        </w:rPr>
        <w:t xml:space="preserve"> е разположена между 151 и </w:t>
      </w:r>
      <w:r w:rsidRPr="005510D7">
        <w:rPr>
          <w:rFonts w:ascii="Garamond" w:hAnsi="Garamond"/>
          <w:sz w:val="24"/>
          <w:szCs w:val="24"/>
        </w:rPr>
        <w:t xml:space="preserve">200 м. надморска височина, включително. </w:t>
      </w:r>
    </w:p>
    <w:p w:rsidR="0078314C" w:rsidRPr="005510D7" w:rsidRDefault="0078314C" w:rsidP="00D53310">
      <w:pPr>
        <w:rPr>
          <w:rFonts w:ascii="Garamond" w:hAnsi="Garamond"/>
          <w:sz w:val="24"/>
          <w:szCs w:val="24"/>
        </w:rPr>
      </w:pPr>
    </w:p>
    <w:p w:rsidR="00D53310" w:rsidRPr="006639B9" w:rsidRDefault="0079499E" w:rsidP="00B63424">
      <w:pPr>
        <w:pStyle w:val="Caption"/>
        <w:rPr>
          <w:rFonts w:ascii="Garamond" w:hAnsi="Garamond"/>
          <w:color w:val="000000" w:themeColor="text1"/>
          <w:sz w:val="24"/>
          <w:szCs w:val="24"/>
        </w:rPr>
      </w:pPr>
      <w:r w:rsidRPr="0079499E">
        <w:rPr>
          <w:rFonts w:ascii="Garamond" w:hAnsi="Garamond"/>
          <w:color w:val="000000" w:themeColor="text1"/>
          <w:sz w:val="24"/>
          <w:szCs w:val="24"/>
        </w:rPr>
        <w:t xml:space="preserve">Таблица </w:t>
      </w:r>
      <w:r w:rsidRPr="0079499E">
        <w:rPr>
          <w:rFonts w:ascii="Garamond" w:hAnsi="Garamond"/>
          <w:color w:val="000000" w:themeColor="text1"/>
          <w:sz w:val="24"/>
          <w:szCs w:val="24"/>
        </w:rPr>
        <w:fldChar w:fldCharType="begin"/>
      </w:r>
      <w:r w:rsidRPr="0079499E">
        <w:rPr>
          <w:rFonts w:ascii="Garamond" w:hAnsi="Garamond"/>
          <w:color w:val="000000" w:themeColor="text1"/>
          <w:sz w:val="24"/>
          <w:szCs w:val="24"/>
        </w:rPr>
        <w:instrText xml:space="preserve"> SEQ Таблица \* ARABIC </w:instrText>
      </w:r>
      <w:r w:rsidRPr="0079499E">
        <w:rPr>
          <w:rFonts w:ascii="Garamond" w:hAnsi="Garamond"/>
          <w:color w:val="000000" w:themeColor="text1"/>
          <w:sz w:val="24"/>
          <w:szCs w:val="24"/>
        </w:rPr>
        <w:fldChar w:fldCharType="separate"/>
      </w:r>
      <w:r w:rsidRPr="0079499E">
        <w:rPr>
          <w:rFonts w:ascii="Garamond" w:hAnsi="Garamond"/>
          <w:noProof/>
          <w:color w:val="000000" w:themeColor="text1"/>
          <w:sz w:val="24"/>
          <w:szCs w:val="24"/>
        </w:rPr>
        <w:t>2</w:t>
      </w:r>
      <w:r w:rsidRPr="0079499E">
        <w:rPr>
          <w:rFonts w:ascii="Garamond" w:hAnsi="Garamond"/>
          <w:color w:val="000000" w:themeColor="text1"/>
          <w:sz w:val="24"/>
          <w:szCs w:val="24"/>
        </w:rPr>
        <w:fldChar w:fldCharType="end"/>
      </w:r>
      <w:r w:rsidRPr="0079499E">
        <w:rPr>
          <w:rFonts w:ascii="Garamond" w:hAnsi="Garamond"/>
          <w:color w:val="000000" w:themeColor="text1"/>
          <w:sz w:val="24"/>
          <w:szCs w:val="24"/>
        </w:rPr>
        <w:t xml:space="preserve"> Разпределение на дървопроизводителната площ по наклон на терена</w:t>
      </w:r>
      <w:r w:rsidRPr="0079499E">
        <w:rPr>
          <w:rFonts w:ascii="Garamond" w:hAnsi="Garamond"/>
          <w:color w:val="000000" w:themeColor="text1"/>
          <w:sz w:val="24"/>
          <w:szCs w:val="24"/>
        </w:rPr>
        <w:tab/>
      </w:r>
    </w:p>
    <w:tbl>
      <w:tblPr>
        <w:tblStyle w:val="TableGrid"/>
        <w:tblW w:w="0" w:type="auto"/>
        <w:tblLook w:val="04A0"/>
      </w:tblPr>
      <w:tblGrid>
        <w:gridCol w:w="3020"/>
        <w:gridCol w:w="3021"/>
        <w:gridCol w:w="3021"/>
      </w:tblGrid>
      <w:tr w:rsidR="000F7232" w:rsidRPr="005510D7" w:rsidTr="00D742CA">
        <w:tc>
          <w:tcPr>
            <w:tcW w:w="3020" w:type="dxa"/>
          </w:tcPr>
          <w:p w:rsidR="000F7232" w:rsidRPr="005510D7" w:rsidRDefault="000F7232" w:rsidP="00D742CA">
            <w:pPr>
              <w:rPr>
                <w:rFonts w:ascii="Garamond" w:hAnsi="Garamond"/>
                <w:sz w:val="24"/>
                <w:szCs w:val="24"/>
              </w:rPr>
            </w:pPr>
            <w:r w:rsidRPr="005510D7">
              <w:rPr>
                <w:rFonts w:ascii="Garamond" w:hAnsi="Garamond"/>
                <w:sz w:val="24"/>
                <w:szCs w:val="24"/>
              </w:rPr>
              <w:lastRenderedPageBreak/>
              <w:t>Наклон на терена</w:t>
            </w:r>
          </w:p>
        </w:tc>
        <w:tc>
          <w:tcPr>
            <w:tcW w:w="3021" w:type="dxa"/>
          </w:tcPr>
          <w:p w:rsidR="000F7232" w:rsidRPr="005510D7" w:rsidRDefault="000F7232" w:rsidP="00D742CA">
            <w:pPr>
              <w:rPr>
                <w:rFonts w:ascii="Garamond" w:hAnsi="Garamond"/>
                <w:sz w:val="24"/>
                <w:szCs w:val="24"/>
              </w:rPr>
            </w:pPr>
            <w:r w:rsidRPr="005510D7">
              <w:rPr>
                <w:rFonts w:ascii="Garamond" w:hAnsi="Garamond"/>
                <w:sz w:val="24"/>
                <w:szCs w:val="24"/>
              </w:rPr>
              <w:t>Площ – ха</w:t>
            </w:r>
          </w:p>
        </w:tc>
        <w:tc>
          <w:tcPr>
            <w:tcW w:w="3021" w:type="dxa"/>
          </w:tcPr>
          <w:p w:rsidR="000F7232" w:rsidRPr="005510D7" w:rsidRDefault="000F7232" w:rsidP="00D742CA">
            <w:pPr>
              <w:rPr>
                <w:rFonts w:ascii="Garamond" w:hAnsi="Garamond"/>
                <w:sz w:val="24"/>
                <w:szCs w:val="24"/>
              </w:rPr>
            </w:pPr>
            <w:r w:rsidRPr="005510D7">
              <w:rPr>
                <w:rFonts w:ascii="Garamond" w:hAnsi="Garamond"/>
                <w:sz w:val="24"/>
                <w:szCs w:val="24"/>
              </w:rPr>
              <w:t>%</w:t>
            </w:r>
          </w:p>
        </w:tc>
      </w:tr>
      <w:tr w:rsidR="000F7232" w:rsidRPr="005510D7" w:rsidTr="00D742CA">
        <w:tc>
          <w:tcPr>
            <w:tcW w:w="3020" w:type="dxa"/>
          </w:tcPr>
          <w:p w:rsidR="000F7232" w:rsidRPr="005510D7" w:rsidRDefault="000F7232" w:rsidP="000F7232">
            <w:pPr>
              <w:rPr>
                <w:rFonts w:ascii="Garamond" w:hAnsi="Garamond"/>
                <w:sz w:val="24"/>
                <w:szCs w:val="24"/>
              </w:rPr>
            </w:pPr>
            <w:r w:rsidRPr="005510D7">
              <w:rPr>
                <w:rFonts w:ascii="Garamond" w:hAnsi="Garamond"/>
                <w:sz w:val="24"/>
                <w:szCs w:val="24"/>
              </w:rPr>
              <w:t>Било</w:t>
            </w:r>
          </w:p>
        </w:tc>
        <w:tc>
          <w:tcPr>
            <w:tcW w:w="3021" w:type="dxa"/>
          </w:tcPr>
          <w:p w:rsidR="000F7232" w:rsidRPr="005510D7" w:rsidRDefault="000F7232" w:rsidP="000F7232">
            <w:pPr>
              <w:jc w:val="right"/>
              <w:rPr>
                <w:rFonts w:ascii="Garamond" w:hAnsi="Garamond"/>
                <w:sz w:val="24"/>
                <w:szCs w:val="24"/>
              </w:rPr>
            </w:pPr>
            <w:r w:rsidRPr="005510D7">
              <w:rPr>
                <w:rFonts w:ascii="Garamond" w:hAnsi="Garamond"/>
                <w:sz w:val="24"/>
                <w:szCs w:val="24"/>
              </w:rPr>
              <w:t>14.4</w:t>
            </w:r>
          </w:p>
        </w:tc>
        <w:tc>
          <w:tcPr>
            <w:tcW w:w="3021" w:type="dxa"/>
            <w:vAlign w:val="center"/>
          </w:tcPr>
          <w:p w:rsidR="000F7232" w:rsidRPr="005510D7" w:rsidRDefault="000F7232" w:rsidP="000F7232">
            <w:pPr>
              <w:jc w:val="right"/>
              <w:rPr>
                <w:rFonts w:ascii="Garamond" w:hAnsi="Garamond" w:cs="Calibri"/>
                <w:sz w:val="24"/>
                <w:szCs w:val="24"/>
              </w:rPr>
            </w:pPr>
            <w:r w:rsidRPr="005510D7">
              <w:rPr>
                <w:rFonts w:ascii="Garamond" w:hAnsi="Garamond" w:cs="Calibri"/>
                <w:sz w:val="24"/>
                <w:szCs w:val="24"/>
              </w:rPr>
              <w:t>0.46</w:t>
            </w:r>
          </w:p>
        </w:tc>
      </w:tr>
      <w:tr w:rsidR="000F7232" w:rsidRPr="005510D7" w:rsidTr="00D742CA">
        <w:tc>
          <w:tcPr>
            <w:tcW w:w="3020" w:type="dxa"/>
          </w:tcPr>
          <w:p w:rsidR="000F7232" w:rsidRPr="005510D7" w:rsidRDefault="000F7232" w:rsidP="000F7232">
            <w:pPr>
              <w:rPr>
                <w:rFonts w:ascii="Garamond" w:hAnsi="Garamond"/>
                <w:sz w:val="24"/>
                <w:szCs w:val="24"/>
              </w:rPr>
            </w:pPr>
            <w:r w:rsidRPr="005510D7">
              <w:rPr>
                <w:rFonts w:ascii="Garamond" w:hAnsi="Garamond"/>
                <w:sz w:val="24"/>
                <w:szCs w:val="24"/>
              </w:rPr>
              <w:t>Крайречни до 2 м нпв</w:t>
            </w:r>
          </w:p>
        </w:tc>
        <w:tc>
          <w:tcPr>
            <w:tcW w:w="3021" w:type="dxa"/>
          </w:tcPr>
          <w:p w:rsidR="000F7232" w:rsidRPr="005510D7" w:rsidRDefault="000F7232" w:rsidP="000F7232">
            <w:pPr>
              <w:jc w:val="right"/>
              <w:rPr>
                <w:rFonts w:ascii="Garamond" w:hAnsi="Garamond"/>
                <w:sz w:val="24"/>
                <w:szCs w:val="24"/>
              </w:rPr>
            </w:pPr>
            <w:r w:rsidRPr="005510D7">
              <w:rPr>
                <w:rFonts w:ascii="Garamond" w:hAnsi="Garamond"/>
                <w:sz w:val="24"/>
                <w:szCs w:val="24"/>
              </w:rPr>
              <w:t>10.6</w:t>
            </w:r>
          </w:p>
        </w:tc>
        <w:tc>
          <w:tcPr>
            <w:tcW w:w="3021" w:type="dxa"/>
            <w:vAlign w:val="center"/>
          </w:tcPr>
          <w:p w:rsidR="000F7232" w:rsidRPr="005510D7" w:rsidRDefault="000F7232" w:rsidP="000F7232">
            <w:pPr>
              <w:jc w:val="right"/>
              <w:rPr>
                <w:rFonts w:ascii="Garamond" w:hAnsi="Garamond" w:cs="Calibri"/>
                <w:sz w:val="24"/>
                <w:szCs w:val="24"/>
              </w:rPr>
            </w:pPr>
            <w:r w:rsidRPr="005510D7">
              <w:rPr>
                <w:rFonts w:ascii="Garamond" w:hAnsi="Garamond" w:cs="Calibri"/>
                <w:sz w:val="24"/>
                <w:szCs w:val="24"/>
              </w:rPr>
              <w:t>0.34</w:t>
            </w:r>
          </w:p>
        </w:tc>
      </w:tr>
      <w:tr w:rsidR="000F7232" w:rsidRPr="005510D7" w:rsidTr="00D742CA">
        <w:tc>
          <w:tcPr>
            <w:tcW w:w="3020" w:type="dxa"/>
          </w:tcPr>
          <w:p w:rsidR="000F7232" w:rsidRPr="005510D7" w:rsidRDefault="000F7232" w:rsidP="000F7232">
            <w:pPr>
              <w:rPr>
                <w:rFonts w:ascii="Garamond" w:hAnsi="Garamond"/>
                <w:sz w:val="24"/>
                <w:szCs w:val="24"/>
              </w:rPr>
            </w:pPr>
            <w:r w:rsidRPr="005510D7">
              <w:rPr>
                <w:rFonts w:ascii="Garamond" w:hAnsi="Garamond"/>
                <w:sz w:val="24"/>
                <w:szCs w:val="24"/>
              </w:rPr>
              <w:t>Крайречни до 3 м нпв</w:t>
            </w:r>
          </w:p>
        </w:tc>
        <w:tc>
          <w:tcPr>
            <w:tcW w:w="3021" w:type="dxa"/>
          </w:tcPr>
          <w:p w:rsidR="000F7232" w:rsidRPr="005510D7" w:rsidRDefault="000F7232" w:rsidP="000F7232">
            <w:pPr>
              <w:jc w:val="right"/>
              <w:rPr>
                <w:rFonts w:ascii="Garamond" w:hAnsi="Garamond"/>
                <w:sz w:val="24"/>
                <w:szCs w:val="24"/>
              </w:rPr>
            </w:pPr>
            <w:r w:rsidRPr="005510D7">
              <w:rPr>
                <w:rFonts w:ascii="Garamond" w:hAnsi="Garamond"/>
                <w:sz w:val="24"/>
                <w:szCs w:val="24"/>
              </w:rPr>
              <w:t>3.3</w:t>
            </w:r>
          </w:p>
        </w:tc>
        <w:tc>
          <w:tcPr>
            <w:tcW w:w="3021" w:type="dxa"/>
            <w:vAlign w:val="center"/>
          </w:tcPr>
          <w:p w:rsidR="000F7232" w:rsidRPr="005510D7" w:rsidRDefault="000F7232" w:rsidP="000F7232">
            <w:pPr>
              <w:jc w:val="right"/>
              <w:rPr>
                <w:rFonts w:ascii="Garamond" w:hAnsi="Garamond" w:cs="Calibri"/>
                <w:sz w:val="24"/>
                <w:szCs w:val="24"/>
              </w:rPr>
            </w:pPr>
            <w:r w:rsidRPr="005510D7">
              <w:rPr>
                <w:rFonts w:ascii="Garamond" w:hAnsi="Garamond" w:cs="Calibri"/>
                <w:sz w:val="24"/>
                <w:szCs w:val="24"/>
              </w:rPr>
              <w:t>0.11</w:t>
            </w:r>
          </w:p>
        </w:tc>
      </w:tr>
      <w:tr w:rsidR="000F7232" w:rsidRPr="005510D7" w:rsidTr="00D742CA">
        <w:tc>
          <w:tcPr>
            <w:tcW w:w="3020" w:type="dxa"/>
          </w:tcPr>
          <w:p w:rsidR="000F7232" w:rsidRPr="005510D7" w:rsidRDefault="000F7232" w:rsidP="000F7232">
            <w:pPr>
              <w:rPr>
                <w:rFonts w:ascii="Garamond" w:hAnsi="Garamond"/>
                <w:sz w:val="24"/>
                <w:szCs w:val="24"/>
              </w:rPr>
            </w:pPr>
            <w:r w:rsidRPr="005510D7">
              <w:rPr>
                <w:rFonts w:ascii="Garamond" w:hAnsi="Garamond"/>
                <w:sz w:val="24"/>
                <w:szCs w:val="24"/>
              </w:rPr>
              <w:t>Падина</w:t>
            </w:r>
          </w:p>
        </w:tc>
        <w:tc>
          <w:tcPr>
            <w:tcW w:w="3021" w:type="dxa"/>
          </w:tcPr>
          <w:p w:rsidR="000F7232" w:rsidRPr="005510D7" w:rsidRDefault="000F7232" w:rsidP="000F7232">
            <w:pPr>
              <w:jc w:val="right"/>
              <w:rPr>
                <w:rFonts w:ascii="Garamond" w:hAnsi="Garamond"/>
                <w:sz w:val="24"/>
                <w:szCs w:val="24"/>
              </w:rPr>
            </w:pPr>
            <w:r w:rsidRPr="005510D7">
              <w:rPr>
                <w:rFonts w:ascii="Garamond" w:hAnsi="Garamond"/>
                <w:sz w:val="24"/>
                <w:szCs w:val="24"/>
              </w:rPr>
              <w:t>23.7</w:t>
            </w:r>
          </w:p>
        </w:tc>
        <w:tc>
          <w:tcPr>
            <w:tcW w:w="3021" w:type="dxa"/>
            <w:vAlign w:val="center"/>
          </w:tcPr>
          <w:p w:rsidR="000F7232" w:rsidRPr="005510D7" w:rsidRDefault="000F7232" w:rsidP="000F7232">
            <w:pPr>
              <w:jc w:val="right"/>
              <w:rPr>
                <w:rFonts w:ascii="Garamond" w:hAnsi="Garamond" w:cs="Calibri"/>
                <w:sz w:val="24"/>
                <w:szCs w:val="24"/>
              </w:rPr>
            </w:pPr>
            <w:r w:rsidRPr="005510D7">
              <w:rPr>
                <w:rFonts w:ascii="Garamond" w:hAnsi="Garamond" w:cs="Calibri"/>
                <w:sz w:val="24"/>
                <w:szCs w:val="24"/>
              </w:rPr>
              <w:t>0.76</w:t>
            </w:r>
          </w:p>
        </w:tc>
      </w:tr>
      <w:tr w:rsidR="000F7232" w:rsidRPr="005510D7" w:rsidTr="00D742CA">
        <w:tc>
          <w:tcPr>
            <w:tcW w:w="3020" w:type="dxa"/>
          </w:tcPr>
          <w:p w:rsidR="000F7232" w:rsidRPr="005510D7" w:rsidRDefault="000F7232" w:rsidP="000F7232">
            <w:pPr>
              <w:rPr>
                <w:rFonts w:ascii="Garamond" w:hAnsi="Garamond"/>
                <w:sz w:val="24"/>
                <w:szCs w:val="24"/>
              </w:rPr>
            </w:pPr>
            <w:r w:rsidRPr="005510D7">
              <w:rPr>
                <w:rFonts w:ascii="Garamond" w:hAnsi="Garamond"/>
                <w:sz w:val="24"/>
                <w:szCs w:val="24"/>
              </w:rPr>
              <w:t>Равнина</w:t>
            </w:r>
          </w:p>
        </w:tc>
        <w:tc>
          <w:tcPr>
            <w:tcW w:w="3021" w:type="dxa"/>
          </w:tcPr>
          <w:p w:rsidR="000F7232" w:rsidRPr="005510D7" w:rsidRDefault="000F7232" w:rsidP="000F7232">
            <w:pPr>
              <w:jc w:val="right"/>
              <w:rPr>
                <w:rFonts w:ascii="Garamond" w:hAnsi="Garamond"/>
                <w:sz w:val="24"/>
                <w:szCs w:val="24"/>
              </w:rPr>
            </w:pPr>
            <w:r w:rsidRPr="005510D7">
              <w:rPr>
                <w:rFonts w:ascii="Garamond" w:hAnsi="Garamond"/>
                <w:sz w:val="24"/>
                <w:szCs w:val="24"/>
              </w:rPr>
              <w:t>206.7</w:t>
            </w:r>
          </w:p>
        </w:tc>
        <w:tc>
          <w:tcPr>
            <w:tcW w:w="3021" w:type="dxa"/>
            <w:vAlign w:val="center"/>
          </w:tcPr>
          <w:p w:rsidR="000F7232" w:rsidRPr="005510D7" w:rsidRDefault="000F7232" w:rsidP="000F7232">
            <w:pPr>
              <w:jc w:val="right"/>
              <w:rPr>
                <w:rFonts w:ascii="Garamond" w:hAnsi="Garamond" w:cs="Calibri"/>
                <w:sz w:val="24"/>
                <w:szCs w:val="24"/>
              </w:rPr>
            </w:pPr>
            <w:r w:rsidRPr="005510D7">
              <w:rPr>
                <w:rFonts w:ascii="Garamond" w:hAnsi="Garamond" w:cs="Calibri"/>
                <w:sz w:val="24"/>
                <w:szCs w:val="24"/>
              </w:rPr>
              <w:t>6.63</w:t>
            </w:r>
          </w:p>
        </w:tc>
      </w:tr>
      <w:tr w:rsidR="000F7232" w:rsidRPr="005510D7" w:rsidTr="00D742CA">
        <w:tc>
          <w:tcPr>
            <w:tcW w:w="3020" w:type="dxa"/>
          </w:tcPr>
          <w:p w:rsidR="000F7232" w:rsidRPr="005510D7" w:rsidRDefault="000F7232" w:rsidP="000F7232">
            <w:pPr>
              <w:rPr>
                <w:rFonts w:ascii="Garamond" w:hAnsi="Garamond"/>
                <w:sz w:val="24"/>
                <w:szCs w:val="24"/>
              </w:rPr>
            </w:pPr>
            <w:r w:rsidRPr="005510D7">
              <w:rPr>
                <w:rFonts w:ascii="Garamond" w:hAnsi="Garamond"/>
                <w:sz w:val="24"/>
                <w:szCs w:val="24"/>
              </w:rPr>
              <w:t>Склон горна част</w:t>
            </w:r>
          </w:p>
        </w:tc>
        <w:tc>
          <w:tcPr>
            <w:tcW w:w="3021" w:type="dxa"/>
          </w:tcPr>
          <w:p w:rsidR="000F7232" w:rsidRPr="005510D7" w:rsidRDefault="000F7232" w:rsidP="000F7232">
            <w:pPr>
              <w:jc w:val="right"/>
              <w:rPr>
                <w:rFonts w:ascii="Garamond" w:hAnsi="Garamond"/>
                <w:sz w:val="24"/>
                <w:szCs w:val="24"/>
              </w:rPr>
            </w:pPr>
            <w:r w:rsidRPr="005510D7">
              <w:rPr>
                <w:rFonts w:ascii="Garamond" w:hAnsi="Garamond"/>
                <w:sz w:val="24"/>
                <w:szCs w:val="24"/>
              </w:rPr>
              <w:t>1709.1</w:t>
            </w:r>
          </w:p>
        </w:tc>
        <w:tc>
          <w:tcPr>
            <w:tcW w:w="3021" w:type="dxa"/>
            <w:vAlign w:val="center"/>
          </w:tcPr>
          <w:p w:rsidR="000F7232" w:rsidRPr="005510D7" w:rsidRDefault="000F7232" w:rsidP="000F7232">
            <w:pPr>
              <w:jc w:val="right"/>
              <w:rPr>
                <w:rFonts w:ascii="Garamond" w:hAnsi="Garamond" w:cs="Calibri"/>
                <w:sz w:val="24"/>
                <w:szCs w:val="24"/>
              </w:rPr>
            </w:pPr>
            <w:r w:rsidRPr="005510D7">
              <w:rPr>
                <w:rFonts w:ascii="Garamond" w:hAnsi="Garamond" w:cs="Calibri"/>
                <w:sz w:val="24"/>
                <w:szCs w:val="24"/>
              </w:rPr>
              <w:t>54.86</w:t>
            </w:r>
          </w:p>
        </w:tc>
      </w:tr>
      <w:tr w:rsidR="000F7232" w:rsidRPr="005510D7" w:rsidTr="00D742CA">
        <w:tc>
          <w:tcPr>
            <w:tcW w:w="3020" w:type="dxa"/>
          </w:tcPr>
          <w:p w:rsidR="000F7232" w:rsidRPr="005510D7" w:rsidRDefault="000F7232" w:rsidP="000F7232">
            <w:pPr>
              <w:jc w:val="both"/>
              <w:rPr>
                <w:rFonts w:ascii="Garamond" w:hAnsi="Garamond"/>
                <w:sz w:val="24"/>
                <w:szCs w:val="24"/>
              </w:rPr>
            </w:pPr>
            <w:r w:rsidRPr="005510D7">
              <w:rPr>
                <w:rFonts w:ascii="Garamond" w:hAnsi="Garamond"/>
                <w:sz w:val="24"/>
                <w:szCs w:val="24"/>
              </w:rPr>
              <w:t>Склон долна част</w:t>
            </w:r>
          </w:p>
        </w:tc>
        <w:tc>
          <w:tcPr>
            <w:tcW w:w="3021" w:type="dxa"/>
          </w:tcPr>
          <w:p w:rsidR="000F7232" w:rsidRPr="005510D7" w:rsidRDefault="000F7232" w:rsidP="000F7232">
            <w:pPr>
              <w:jc w:val="right"/>
              <w:rPr>
                <w:rFonts w:ascii="Garamond" w:hAnsi="Garamond"/>
                <w:sz w:val="24"/>
                <w:szCs w:val="24"/>
              </w:rPr>
            </w:pPr>
            <w:r w:rsidRPr="005510D7">
              <w:rPr>
                <w:rFonts w:ascii="Garamond" w:hAnsi="Garamond"/>
                <w:sz w:val="24"/>
                <w:szCs w:val="24"/>
              </w:rPr>
              <w:t>1147.5</w:t>
            </w:r>
          </w:p>
        </w:tc>
        <w:tc>
          <w:tcPr>
            <w:tcW w:w="3021" w:type="dxa"/>
            <w:vAlign w:val="center"/>
          </w:tcPr>
          <w:p w:rsidR="000F7232" w:rsidRPr="005510D7" w:rsidRDefault="000F7232" w:rsidP="000F7232">
            <w:pPr>
              <w:jc w:val="right"/>
              <w:rPr>
                <w:rFonts w:ascii="Garamond" w:hAnsi="Garamond" w:cs="Calibri"/>
                <w:sz w:val="24"/>
                <w:szCs w:val="24"/>
              </w:rPr>
            </w:pPr>
            <w:r w:rsidRPr="005510D7">
              <w:rPr>
                <w:rFonts w:ascii="Garamond" w:hAnsi="Garamond" w:cs="Calibri"/>
                <w:sz w:val="24"/>
                <w:szCs w:val="24"/>
              </w:rPr>
              <w:t>36.83</w:t>
            </w:r>
          </w:p>
        </w:tc>
      </w:tr>
      <w:tr w:rsidR="000F7232" w:rsidRPr="005510D7" w:rsidTr="00D742CA">
        <w:tc>
          <w:tcPr>
            <w:tcW w:w="3020" w:type="dxa"/>
          </w:tcPr>
          <w:p w:rsidR="000F7232" w:rsidRPr="005510D7" w:rsidRDefault="000F7232" w:rsidP="00D742CA">
            <w:pPr>
              <w:rPr>
                <w:rFonts w:ascii="Garamond" w:hAnsi="Garamond"/>
                <w:sz w:val="24"/>
                <w:szCs w:val="24"/>
              </w:rPr>
            </w:pPr>
            <w:r w:rsidRPr="005510D7">
              <w:rPr>
                <w:rFonts w:ascii="Garamond" w:hAnsi="Garamond"/>
                <w:sz w:val="24"/>
                <w:szCs w:val="24"/>
              </w:rPr>
              <w:t>Общо</w:t>
            </w:r>
          </w:p>
        </w:tc>
        <w:tc>
          <w:tcPr>
            <w:tcW w:w="3021" w:type="dxa"/>
          </w:tcPr>
          <w:p w:rsidR="000F7232" w:rsidRPr="005510D7" w:rsidRDefault="000F7232" w:rsidP="00D742CA">
            <w:pPr>
              <w:jc w:val="right"/>
              <w:rPr>
                <w:rFonts w:ascii="Garamond" w:hAnsi="Garamond"/>
                <w:sz w:val="24"/>
                <w:szCs w:val="24"/>
              </w:rPr>
            </w:pPr>
            <w:r w:rsidRPr="005510D7">
              <w:rPr>
                <w:rFonts w:ascii="Garamond" w:hAnsi="Garamond"/>
                <w:sz w:val="24"/>
                <w:szCs w:val="24"/>
              </w:rPr>
              <w:t>3115.3</w:t>
            </w:r>
          </w:p>
        </w:tc>
        <w:tc>
          <w:tcPr>
            <w:tcW w:w="3021" w:type="dxa"/>
            <w:vAlign w:val="center"/>
          </w:tcPr>
          <w:p w:rsidR="000F7232" w:rsidRPr="005510D7" w:rsidRDefault="000F7232" w:rsidP="00D742CA">
            <w:pPr>
              <w:jc w:val="right"/>
              <w:rPr>
                <w:rFonts w:ascii="Garamond" w:hAnsi="Garamond" w:cs="Calibri"/>
                <w:sz w:val="24"/>
                <w:szCs w:val="24"/>
              </w:rPr>
            </w:pPr>
            <w:r w:rsidRPr="005510D7">
              <w:rPr>
                <w:rFonts w:ascii="Garamond" w:hAnsi="Garamond" w:cs="Calibri"/>
                <w:sz w:val="24"/>
                <w:szCs w:val="24"/>
              </w:rPr>
              <w:t>100</w:t>
            </w:r>
          </w:p>
        </w:tc>
      </w:tr>
    </w:tbl>
    <w:p w:rsidR="000F7232" w:rsidRPr="005510D7" w:rsidRDefault="000F7232" w:rsidP="000F7232">
      <w:pPr>
        <w:tabs>
          <w:tab w:val="left" w:pos="7096"/>
        </w:tabs>
        <w:rPr>
          <w:rFonts w:ascii="Garamond" w:hAnsi="Garamond"/>
          <w:sz w:val="24"/>
          <w:szCs w:val="24"/>
        </w:rPr>
      </w:pPr>
      <w:r w:rsidRPr="005510D7">
        <w:rPr>
          <w:rFonts w:ascii="Garamond" w:hAnsi="Garamond"/>
          <w:sz w:val="24"/>
          <w:szCs w:val="24"/>
        </w:rPr>
        <w:tab/>
      </w:r>
    </w:p>
    <w:p w:rsidR="00D53310" w:rsidRPr="005510D7" w:rsidRDefault="00D50E50" w:rsidP="004F314C">
      <w:pPr>
        <w:jc w:val="both"/>
        <w:rPr>
          <w:rFonts w:ascii="Garamond" w:hAnsi="Garamond"/>
          <w:sz w:val="24"/>
          <w:szCs w:val="24"/>
        </w:rPr>
      </w:pPr>
      <w:r w:rsidRPr="005510D7">
        <w:rPr>
          <w:rFonts w:ascii="Garamond" w:hAnsi="Garamond"/>
          <w:sz w:val="24"/>
          <w:szCs w:val="24"/>
        </w:rPr>
        <w:t>Природен парк „Русенски Лом</w:t>
      </w:r>
      <w:r w:rsidR="00D53310" w:rsidRPr="005510D7">
        <w:rPr>
          <w:rFonts w:ascii="Garamond" w:hAnsi="Garamond"/>
          <w:sz w:val="24"/>
          <w:szCs w:val="24"/>
        </w:rPr>
        <w:t xml:space="preserve">" има изразено </w:t>
      </w:r>
      <w:r w:rsidRPr="005510D7">
        <w:rPr>
          <w:rFonts w:ascii="Garamond" w:hAnsi="Garamond"/>
          <w:sz w:val="24"/>
          <w:szCs w:val="24"/>
        </w:rPr>
        <w:t xml:space="preserve">хълмист характер. Близо 55 </w:t>
      </w:r>
      <w:r w:rsidR="00D53310" w:rsidRPr="005510D7">
        <w:rPr>
          <w:rFonts w:ascii="Garamond" w:hAnsi="Garamond"/>
          <w:sz w:val="24"/>
          <w:szCs w:val="24"/>
        </w:rPr>
        <w:t>% от</w:t>
      </w:r>
      <w:r w:rsidRPr="005510D7">
        <w:rPr>
          <w:rFonts w:ascii="Garamond" w:hAnsi="Garamond"/>
          <w:sz w:val="24"/>
          <w:szCs w:val="24"/>
        </w:rPr>
        <w:t xml:space="preserve"> </w:t>
      </w:r>
      <w:r w:rsidR="00D53310" w:rsidRPr="005510D7">
        <w:rPr>
          <w:rFonts w:ascii="Garamond" w:hAnsi="Garamond"/>
          <w:sz w:val="24"/>
          <w:szCs w:val="24"/>
        </w:rPr>
        <w:t xml:space="preserve">дървопроизводителната площ е заета от терени с </w:t>
      </w:r>
      <w:r w:rsidR="0078314C" w:rsidRPr="005510D7">
        <w:rPr>
          <w:rFonts w:ascii="Garamond" w:hAnsi="Garamond"/>
          <w:sz w:val="24"/>
          <w:szCs w:val="24"/>
        </w:rPr>
        <w:t>полегати наклони (</w:t>
      </w:r>
      <w:r w:rsidR="00D53310" w:rsidRPr="005510D7">
        <w:rPr>
          <w:rFonts w:ascii="Garamond" w:hAnsi="Garamond"/>
          <w:sz w:val="24"/>
          <w:szCs w:val="24"/>
        </w:rPr>
        <w:t>от стръмни и много стръмни терени</w:t>
      </w:r>
      <w:r w:rsidR="00B5436C">
        <w:rPr>
          <w:rFonts w:ascii="Garamond" w:hAnsi="Garamond"/>
          <w:sz w:val="24"/>
          <w:szCs w:val="24"/>
          <w:lang w:val="en-US"/>
        </w:rPr>
        <w:t>)</w:t>
      </w:r>
      <w:r w:rsidR="00D53310" w:rsidRPr="005510D7">
        <w:rPr>
          <w:rFonts w:ascii="Garamond" w:hAnsi="Garamond"/>
          <w:sz w:val="24"/>
          <w:szCs w:val="24"/>
        </w:rPr>
        <w:t>.</w:t>
      </w:r>
      <w:r w:rsidRPr="005510D7">
        <w:rPr>
          <w:rFonts w:ascii="Garamond" w:hAnsi="Garamond"/>
          <w:sz w:val="24"/>
          <w:szCs w:val="24"/>
        </w:rPr>
        <w:t xml:space="preserve"> </w:t>
      </w:r>
      <w:r w:rsidR="0078314C" w:rsidRPr="005510D7">
        <w:rPr>
          <w:rFonts w:ascii="Garamond" w:hAnsi="Garamond"/>
          <w:sz w:val="24"/>
          <w:szCs w:val="24"/>
        </w:rPr>
        <w:t xml:space="preserve">Облика </w:t>
      </w:r>
      <w:r w:rsidR="00D53310" w:rsidRPr="005510D7">
        <w:rPr>
          <w:rFonts w:ascii="Garamond" w:hAnsi="Garamond"/>
          <w:sz w:val="24"/>
          <w:szCs w:val="24"/>
        </w:rPr>
        <w:t xml:space="preserve">на релефа в </w:t>
      </w:r>
      <w:r w:rsidRPr="005510D7">
        <w:rPr>
          <w:rFonts w:ascii="Garamond" w:hAnsi="Garamond"/>
          <w:sz w:val="24"/>
          <w:szCs w:val="24"/>
        </w:rPr>
        <w:t xml:space="preserve">Природния парк </w:t>
      </w:r>
      <w:r w:rsidR="00D53310" w:rsidRPr="005510D7">
        <w:rPr>
          <w:rFonts w:ascii="Garamond" w:hAnsi="Garamond"/>
          <w:sz w:val="24"/>
          <w:szCs w:val="24"/>
        </w:rPr>
        <w:t xml:space="preserve">се дава от </w:t>
      </w:r>
      <w:r w:rsidRPr="005510D7">
        <w:rPr>
          <w:rFonts w:ascii="Garamond" w:hAnsi="Garamond"/>
          <w:sz w:val="24"/>
          <w:szCs w:val="24"/>
        </w:rPr>
        <w:t xml:space="preserve">изразения каньон по край който са разположени </w:t>
      </w:r>
      <w:r w:rsidR="008A139E" w:rsidRPr="005510D7">
        <w:rPr>
          <w:rFonts w:ascii="Garamond" w:hAnsi="Garamond"/>
          <w:sz w:val="24"/>
          <w:szCs w:val="24"/>
        </w:rPr>
        <w:t>дървопроизводителната</w:t>
      </w:r>
      <w:r w:rsidRPr="005510D7">
        <w:rPr>
          <w:rFonts w:ascii="Garamond" w:hAnsi="Garamond"/>
          <w:sz w:val="24"/>
          <w:szCs w:val="24"/>
        </w:rPr>
        <w:t xml:space="preserve"> площи. </w:t>
      </w:r>
    </w:p>
    <w:p w:rsidR="00D50E50" w:rsidRPr="005510D7" w:rsidRDefault="00D50E50" w:rsidP="00D53310">
      <w:pPr>
        <w:rPr>
          <w:rFonts w:ascii="Garamond" w:hAnsi="Garamond"/>
          <w:sz w:val="24"/>
          <w:szCs w:val="24"/>
        </w:rPr>
      </w:pPr>
    </w:p>
    <w:p w:rsidR="00D53310" w:rsidRPr="00B5436C" w:rsidRDefault="0079499E" w:rsidP="00B63424">
      <w:pPr>
        <w:pStyle w:val="Caption"/>
        <w:rPr>
          <w:rFonts w:ascii="Garamond" w:hAnsi="Garamond"/>
          <w:color w:val="000000" w:themeColor="text1"/>
          <w:sz w:val="24"/>
          <w:szCs w:val="24"/>
        </w:rPr>
      </w:pPr>
      <w:r w:rsidRPr="0079499E">
        <w:rPr>
          <w:rFonts w:ascii="Garamond" w:hAnsi="Garamond"/>
          <w:color w:val="000000" w:themeColor="text1"/>
          <w:sz w:val="24"/>
          <w:szCs w:val="24"/>
        </w:rPr>
        <w:t xml:space="preserve">Таблица </w:t>
      </w:r>
      <w:r w:rsidRPr="0079499E">
        <w:rPr>
          <w:rFonts w:ascii="Garamond" w:hAnsi="Garamond"/>
          <w:color w:val="000000" w:themeColor="text1"/>
          <w:sz w:val="24"/>
          <w:szCs w:val="24"/>
        </w:rPr>
        <w:fldChar w:fldCharType="begin"/>
      </w:r>
      <w:r w:rsidRPr="0079499E">
        <w:rPr>
          <w:rFonts w:ascii="Garamond" w:hAnsi="Garamond"/>
          <w:color w:val="000000" w:themeColor="text1"/>
          <w:sz w:val="24"/>
          <w:szCs w:val="24"/>
        </w:rPr>
        <w:instrText xml:space="preserve"> SEQ Таблица \* ARABIC </w:instrText>
      </w:r>
      <w:r w:rsidRPr="0079499E">
        <w:rPr>
          <w:rFonts w:ascii="Garamond" w:hAnsi="Garamond"/>
          <w:color w:val="000000" w:themeColor="text1"/>
          <w:sz w:val="24"/>
          <w:szCs w:val="24"/>
        </w:rPr>
        <w:fldChar w:fldCharType="separate"/>
      </w:r>
      <w:r w:rsidRPr="0079499E">
        <w:rPr>
          <w:rFonts w:ascii="Garamond" w:hAnsi="Garamond"/>
          <w:noProof/>
          <w:color w:val="000000" w:themeColor="text1"/>
          <w:sz w:val="24"/>
          <w:szCs w:val="24"/>
        </w:rPr>
        <w:t>3</w:t>
      </w:r>
      <w:r w:rsidRPr="0079499E">
        <w:rPr>
          <w:rFonts w:ascii="Garamond" w:hAnsi="Garamond"/>
          <w:color w:val="000000" w:themeColor="text1"/>
          <w:sz w:val="24"/>
          <w:szCs w:val="24"/>
        </w:rPr>
        <w:fldChar w:fldCharType="end"/>
      </w:r>
      <w:r w:rsidRPr="0079499E">
        <w:rPr>
          <w:rFonts w:ascii="Garamond" w:hAnsi="Garamond"/>
          <w:color w:val="000000" w:themeColor="text1"/>
          <w:sz w:val="24"/>
          <w:szCs w:val="24"/>
        </w:rPr>
        <w:t xml:space="preserve"> Разпределение на дървопроизводителната площ по изложение на терена</w:t>
      </w:r>
    </w:p>
    <w:tbl>
      <w:tblPr>
        <w:tblStyle w:val="TableGrid"/>
        <w:tblW w:w="0" w:type="auto"/>
        <w:tblLook w:val="04A0"/>
      </w:tblPr>
      <w:tblGrid>
        <w:gridCol w:w="3020"/>
        <w:gridCol w:w="3021"/>
        <w:gridCol w:w="3021"/>
      </w:tblGrid>
      <w:tr w:rsidR="00D50E50" w:rsidRPr="005510D7" w:rsidTr="00D742CA">
        <w:tc>
          <w:tcPr>
            <w:tcW w:w="3020" w:type="dxa"/>
          </w:tcPr>
          <w:p w:rsidR="00D50E50" w:rsidRPr="005510D7" w:rsidRDefault="00D50E50" w:rsidP="00D50E50">
            <w:pPr>
              <w:rPr>
                <w:rFonts w:ascii="Garamond" w:hAnsi="Garamond"/>
                <w:sz w:val="24"/>
                <w:szCs w:val="24"/>
              </w:rPr>
            </w:pPr>
            <w:r w:rsidRPr="005510D7">
              <w:rPr>
                <w:rFonts w:ascii="Garamond" w:hAnsi="Garamond"/>
                <w:sz w:val="24"/>
                <w:szCs w:val="24"/>
              </w:rPr>
              <w:t>Изложение на терена</w:t>
            </w:r>
          </w:p>
        </w:tc>
        <w:tc>
          <w:tcPr>
            <w:tcW w:w="3021" w:type="dxa"/>
          </w:tcPr>
          <w:p w:rsidR="00D50E50" w:rsidRPr="005510D7" w:rsidRDefault="00D50E50" w:rsidP="00D742CA">
            <w:pPr>
              <w:rPr>
                <w:rFonts w:ascii="Garamond" w:hAnsi="Garamond"/>
                <w:sz w:val="24"/>
                <w:szCs w:val="24"/>
              </w:rPr>
            </w:pPr>
            <w:r w:rsidRPr="005510D7">
              <w:rPr>
                <w:rFonts w:ascii="Garamond" w:hAnsi="Garamond"/>
                <w:sz w:val="24"/>
                <w:szCs w:val="24"/>
              </w:rPr>
              <w:t>Площ – ха</w:t>
            </w:r>
          </w:p>
        </w:tc>
        <w:tc>
          <w:tcPr>
            <w:tcW w:w="3021" w:type="dxa"/>
          </w:tcPr>
          <w:p w:rsidR="00D50E50" w:rsidRPr="005510D7" w:rsidRDefault="00D50E50" w:rsidP="00D742CA">
            <w:pPr>
              <w:rPr>
                <w:rFonts w:ascii="Garamond" w:hAnsi="Garamond"/>
                <w:sz w:val="24"/>
                <w:szCs w:val="24"/>
              </w:rPr>
            </w:pPr>
            <w:r w:rsidRPr="005510D7">
              <w:rPr>
                <w:rFonts w:ascii="Garamond" w:hAnsi="Garamond"/>
                <w:sz w:val="24"/>
                <w:szCs w:val="24"/>
              </w:rPr>
              <w:t>%</w:t>
            </w:r>
          </w:p>
        </w:tc>
      </w:tr>
      <w:tr w:rsidR="00D50E50" w:rsidRPr="005510D7" w:rsidTr="00D742CA">
        <w:tc>
          <w:tcPr>
            <w:tcW w:w="3020" w:type="dxa"/>
          </w:tcPr>
          <w:p w:rsidR="00D50E50" w:rsidRPr="005510D7" w:rsidRDefault="00D50E50" w:rsidP="00D50E50">
            <w:pPr>
              <w:jc w:val="right"/>
              <w:rPr>
                <w:rFonts w:ascii="Garamond" w:hAnsi="Garamond"/>
                <w:sz w:val="24"/>
                <w:szCs w:val="24"/>
              </w:rPr>
            </w:pPr>
            <w:r w:rsidRPr="005510D7">
              <w:rPr>
                <w:rFonts w:ascii="Garamond" w:hAnsi="Garamond"/>
                <w:sz w:val="24"/>
                <w:szCs w:val="24"/>
              </w:rPr>
              <w:t>Запад</w:t>
            </w:r>
          </w:p>
        </w:tc>
        <w:tc>
          <w:tcPr>
            <w:tcW w:w="3021" w:type="dxa"/>
          </w:tcPr>
          <w:p w:rsidR="00D50E50" w:rsidRPr="005510D7" w:rsidRDefault="00D50E50" w:rsidP="00D50E50">
            <w:pPr>
              <w:jc w:val="right"/>
              <w:rPr>
                <w:rFonts w:ascii="Garamond" w:hAnsi="Garamond"/>
                <w:sz w:val="24"/>
                <w:szCs w:val="24"/>
              </w:rPr>
            </w:pPr>
            <w:r w:rsidRPr="005510D7">
              <w:rPr>
                <w:rFonts w:ascii="Garamond" w:hAnsi="Garamond"/>
                <w:sz w:val="24"/>
                <w:szCs w:val="24"/>
              </w:rPr>
              <w:t>191.9</w:t>
            </w:r>
          </w:p>
        </w:tc>
        <w:tc>
          <w:tcPr>
            <w:tcW w:w="3021" w:type="dxa"/>
          </w:tcPr>
          <w:p w:rsidR="00D50E50" w:rsidRPr="005510D7" w:rsidRDefault="00D50E50" w:rsidP="00D50E50">
            <w:pPr>
              <w:rPr>
                <w:rFonts w:ascii="Garamond" w:hAnsi="Garamond"/>
                <w:sz w:val="24"/>
                <w:szCs w:val="24"/>
              </w:rPr>
            </w:pPr>
            <w:r w:rsidRPr="005510D7">
              <w:rPr>
                <w:rFonts w:ascii="Garamond" w:hAnsi="Garamond"/>
                <w:sz w:val="24"/>
                <w:szCs w:val="24"/>
              </w:rPr>
              <w:t>6.92</w:t>
            </w:r>
          </w:p>
        </w:tc>
      </w:tr>
      <w:tr w:rsidR="00D50E50" w:rsidRPr="005510D7" w:rsidTr="00D742CA">
        <w:tc>
          <w:tcPr>
            <w:tcW w:w="3020" w:type="dxa"/>
          </w:tcPr>
          <w:p w:rsidR="00D50E50" w:rsidRPr="005510D7" w:rsidRDefault="00D50E50" w:rsidP="00D50E50">
            <w:pPr>
              <w:rPr>
                <w:rFonts w:ascii="Garamond" w:hAnsi="Garamond"/>
                <w:sz w:val="24"/>
                <w:szCs w:val="24"/>
              </w:rPr>
            </w:pPr>
            <w:r w:rsidRPr="005510D7">
              <w:rPr>
                <w:rFonts w:ascii="Garamond" w:hAnsi="Garamond"/>
                <w:sz w:val="24"/>
                <w:szCs w:val="24"/>
              </w:rPr>
              <w:t>Изток</w:t>
            </w:r>
          </w:p>
        </w:tc>
        <w:tc>
          <w:tcPr>
            <w:tcW w:w="3021" w:type="dxa"/>
          </w:tcPr>
          <w:p w:rsidR="00D50E50" w:rsidRPr="005510D7" w:rsidRDefault="00D50E50" w:rsidP="00D50E50">
            <w:pPr>
              <w:jc w:val="right"/>
              <w:rPr>
                <w:rFonts w:ascii="Garamond" w:hAnsi="Garamond"/>
                <w:sz w:val="24"/>
                <w:szCs w:val="24"/>
              </w:rPr>
            </w:pPr>
            <w:r w:rsidRPr="005510D7">
              <w:rPr>
                <w:rFonts w:ascii="Garamond" w:hAnsi="Garamond"/>
                <w:sz w:val="24"/>
                <w:szCs w:val="24"/>
              </w:rPr>
              <w:t>218.7</w:t>
            </w:r>
          </w:p>
        </w:tc>
        <w:tc>
          <w:tcPr>
            <w:tcW w:w="3021" w:type="dxa"/>
          </w:tcPr>
          <w:p w:rsidR="00D50E50" w:rsidRPr="005510D7" w:rsidRDefault="00D50E50" w:rsidP="00D50E50">
            <w:pPr>
              <w:rPr>
                <w:rFonts w:ascii="Garamond" w:hAnsi="Garamond"/>
                <w:sz w:val="24"/>
                <w:szCs w:val="24"/>
              </w:rPr>
            </w:pPr>
            <w:r w:rsidRPr="005510D7">
              <w:rPr>
                <w:rFonts w:ascii="Garamond" w:hAnsi="Garamond"/>
                <w:sz w:val="24"/>
                <w:szCs w:val="24"/>
              </w:rPr>
              <w:t>7.89</w:t>
            </w:r>
          </w:p>
        </w:tc>
      </w:tr>
      <w:tr w:rsidR="00D50E50" w:rsidRPr="005510D7" w:rsidTr="00D742CA">
        <w:tc>
          <w:tcPr>
            <w:tcW w:w="3020" w:type="dxa"/>
          </w:tcPr>
          <w:p w:rsidR="00D50E50" w:rsidRPr="005510D7" w:rsidRDefault="00D50E50" w:rsidP="00D50E50">
            <w:pPr>
              <w:rPr>
                <w:rFonts w:ascii="Garamond" w:hAnsi="Garamond"/>
                <w:sz w:val="24"/>
                <w:szCs w:val="24"/>
              </w:rPr>
            </w:pPr>
            <w:r w:rsidRPr="005510D7">
              <w:rPr>
                <w:rFonts w:ascii="Garamond" w:hAnsi="Garamond"/>
                <w:sz w:val="24"/>
                <w:szCs w:val="24"/>
              </w:rPr>
              <w:t>Север</w:t>
            </w:r>
          </w:p>
        </w:tc>
        <w:tc>
          <w:tcPr>
            <w:tcW w:w="3021" w:type="dxa"/>
          </w:tcPr>
          <w:p w:rsidR="00D50E50" w:rsidRPr="005510D7" w:rsidRDefault="00D50E50" w:rsidP="00D50E50">
            <w:pPr>
              <w:jc w:val="right"/>
              <w:rPr>
                <w:rFonts w:ascii="Garamond" w:hAnsi="Garamond"/>
                <w:sz w:val="24"/>
                <w:szCs w:val="24"/>
              </w:rPr>
            </w:pPr>
            <w:r w:rsidRPr="005510D7">
              <w:rPr>
                <w:rFonts w:ascii="Garamond" w:hAnsi="Garamond"/>
                <w:sz w:val="24"/>
                <w:szCs w:val="24"/>
              </w:rPr>
              <w:t>370.7</w:t>
            </w:r>
          </w:p>
        </w:tc>
        <w:tc>
          <w:tcPr>
            <w:tcW w:w="3021" w:type="dxa"/>
          </w:tcPr>
          <w:p w:rsidR="00D50E50" w:rsidRPr="005510D7" w:rsidRDefault="00D50E50" w:rsidP="00D50E50">
            <w:pPr>
              <w:rPr>
                <w:rFonts w:ascii="Garamond" w:hAnsi="Garamond"/>
                <w:sz w:val="24"/>
                <w:szCs w:val="24"/>
              </w:rPr>
            </w:pPr>
            <w:r w:rsidRPr="005510D7">
              <w:rPr>
                <w:rFonts w:ascii="Garamond" w:hAnsi="Garamond"/>
                <w:sz w:val="24"/>
                <w:szCs w:val="24"/>
              </w:rPr>
              <w:t>13.37</w:t>
            </w:r>
          </w:p>
        </w:tc>
      </w:tr>
      <w:tr w:rsidR="00D50E50" w:rsidRPr="005510D7" w:rsidTr="00D742CA">
        <w:tc>
          <w:tcPr>
            <w:tcW w:w="3020" w:type="dxa"/>
          </w:tcPr>
          <w:p w:rsidR="00D50E50" w:rsidRPr="005510D7" w:rsidRDefault="00D50E50" w:rsidP="00D50E50">
            <w:pPr>
              <w:rPr>
                <w:rFonts w:ascii="Garamond" w:hAnsi="Garamond"/>
                <w:sz w:val="24"/>
                <w:szCs w:val="24"/>
              </w:rPr>
            </w:pPr>
            <w:r w:rsidRPr="005510D7">
              <w:rPr>
                <w:rFonts w:ascii="Garamond" w:hAnsi="Garamond"/>
                <w:sz w:val="24"/>
                <w:szCs w:val="24"/>
              </w:rPr>
              <w:t>Северозапад</w:t>
            </w:r>
          </w:p>
        </w:tc>
        <w:tc>
          <w:tcPr>
            <w:tcW w:w="3021" w:type="dxa"/>
          </w:tcPr>
          <w:p w:rsidR="00D50E50" w:rsidRPr="005510D7" w:rsidRDefault="00D50E50" w:rsidP="00D50E50">
            <w:pPr>
              <w:jc w:val="right"/>
              <w:rPr>
                <w:rFonts w:ascii="Garamond" w:hAnsi="Garamond"/>
                <w:sz w:val="24"/>
                <w:szCs w:val="24"/>
              </w:rPr>
            </w:pPr>
            <w:r w:rsidRPr="005510D7">
              <w:rPr>
                <w:rFonts w:ascii="Garamond" w:hAnsi="Garamond"/>
                <w:sz w:val="24"/>
                <w:szCs w:val="24"/>
              </w:rPr>
              <w:t>268.5</w:t>
            </w:r>
          </w:p>
        </w:tc>
        <w:tc>
          <w:tcPr>
            <w:tcW w:w="3021" w:type="dxa"/>
          </w:tcPr>
          <w:p w:rsidR="00D50E50" w:rsidRPr="005510D7" w:rsidRDefault="00D50E50" w:rsidP="00D50E50">
            <w:pPr>
              <w:rPr>
                <w:rFonts w:ascii="Garamond" w:hAnsi="Garamond"/>
                <w:sz w:val="24"/>
                <w:szCs w:val="24"/>
              </w:rPr>
            </w:pPr>
            <w:r w:rsidRPr="005510D7">
              <w:rPr>
                <w:rFonts w:ascii="Garamond" w:hAnsi="Garamond"/>
                <w:sz w:val="24"/>
                <w:szCs w:val="24"/>
              </w:rPr>
              <w:t>9.69</w:t>
            </w:r>
          </w:p>
        </w:tc>
      </w:tr>
      <w:tr w:rsidR="00D50E50" w:rsidRPr="005510D7" w:rsidTr="00D742CA">
        <w:tc>
          <w:tcPr>
            <w:tcW w:w="3020" w:type="dxa"/>
          </w:tcPr>
          <w:p w:rsidR="00D50E50" w:rsidRPr="005510D7" w:rsidRDefault="00D50E50" w:rsidP="00D50E50">
            <w:pPr>
              <w:rPr>
                <w:rFonts w:ascii="Garamond" w:hAnsi="Garamond"/>
                <w:sz w:val="24"/>
                <w:szCs w:val="24"/>
              </w:rPr>
            </w:pPr>
            <w:r w:rsidRPr="005510D7">
              <w:rPr>
                <w:rFonts w:ascii="Garamond" w:hAnsi="Garamond"/>
                <w:sz w:val="24"/>
                <w:szCs w:val="24"/>
              </w:rPr>
              <w:t>Североизток</w:t>
            </w:r>
          </w:p>
        </w:tc>
        <w:tc>
          <w:tcPr>
            <w:tcW w:w="3021" w:type="dxa"/>
          </w:tcPr>
          <w:p w:rsidR="00D50E50" w:rsidRPr="005510D7" w:rsidRDefault="00D50E50" w:rsidP="00D50E50">
            <w:pPr>
              <w:jc w:val="right"/>
              <w:rPr>
                <w:rFonts w:ascii="Garamond" w:hAnsi="Garamond"/>
                <w:sz w:val="24"/>
                <w:szCs w:val="24"/>
              </w:rPr>
            </w:pPr>
            <w:r w:rsidRPr="005510D7">
              <w:rPr>
                <w:rFonts w:ascii="Garamond" w:hAnsi="Garamond"/>
                <w:sz w:val="24"/>
                <w:szCs w:val="24"/>
              </w:rPr>
              <w:t>457.2</w:t>
            </w:r>
          </w:p>
        </w:tc>
        <w:tc>
          <w:tcPr>
            <w:tcW w:w="3021" w:type="dxa"/>
          </w:tcPr>
          <w:p w:rsidR="00D50E50" w:rsidRPr="005510D7" w:rsidRDefault="00D50E50" w:rsidP="00D50E50">
            <w:pPr>
              <w:rPr>
                <w:rFonts w:ascii="Garamond" w:hAnsi="Garamond"/>
                <w:sz w:val="24"/>
                <w:szCs w:val="24"/>
              </w:rPr>
            </w:pPr>
            <w:r w:rsidRPr="005510D7">
              <w:rPr>
                <w:rFonts w:ascii="Garamond" w:hAnsi="Garamond"/>
                <w:sz w:val="24"/>
                <w:szCs w:val="24"/>
              </w:rPr>
              <w:t>16.49</w:t>
            </w:r>
          </w:p>
        </w:tc>
      </w:tr>
      <w:tr w:rsidR="00D50E50" w:rsidRPr="005510D7" w:rsidTr="00D742CA">
        <w:tc>
          <w:tcPr>
            <w:tcW w:w="3020" w:type="dxa"/>
          </w:tcPr>
          <w:p w:rsidR="00D50E50" w:rsidRPr="005510D7" w:rsidRDefault="00D50E50" w:rsidP="00D50E50">
            <w:pPr>
              <w:rPr>
                <w:rFonts w:ascii="Garamond" w:hAnsi="Garamond"/>
                <w:sz w:val="24"/>
                <w:szCs w:val="24"/>
              </w:rPr>
            </w:pPr>
            <w:r w:rsidRPr="005510D7">
              <w:rPr>
                <w:rFonts w:ascii="Garamond" w:hAnsi="Garamond"/>
                <w:sz w:val="24"/>
                <w:szCs w:val="24"/>
              </w:rPr>
              <w:t>Юг</w:t>
            </w:r>
          </w:p>
        </w:tc>
        <w:tc>
          <w:tcPr>
            <w:tcW w:w="3021" w:type="dxa"/>
          </w:tcPr>
          <w:p w:rsidR="00D50E50" w:rsidRPr="005510D7" w:rsidRDefault="00D50E50" w:rsidP="00D50E50">
            <w:pPr>
              <w:jc w:val="right"/>
              <w:rPr>
                <w:rFonts w:ascii="Garamond" w:hAnsi="Garamond"/>
                <w:sz w:val="24"/>
                <w:szCs w:val="24"/>
              </w:rPr>
            </w:pPr>
            <w:r w:rsidRPr="005510D7">
              <w:rPr>
                <w:rFonts w:ascii="Garamond" w:hAnsi="Garamond"/>
                <w:sz w:val="24"/>
                <w:szCs w:val="24"/>
              </w:rPr>
              <w:t>400</w:t>
            </w:r>
          </w:p>
        </w:tc>
        <w:tc>
          <w:tcPr>
            <w:tcW w:w="3021" w:type="dxa"/>
          </w:tcPr>
          <w:p w:rsidR="00D50E50" w:rsidRPr="005510D7" w:rsidRDefault="00D50E50" w:rsidP="00D50E50">
            <w:pPr>
              <w:rPr>
                <w:rFonts w:ascii="Garamond" w:hAnsi="Garamond"/>
                <w:sz w:val="24"/>
                <w:szCs w:val="24"/>
              </w:rPr>
            </w:pPr>
            <w:r w:rsidRPr="005510D7">
              <w:rPr>
                <w:rFonts w:ascii="Garamond" w:hAnsi="Garamond"/>
                <w:sz w:val="24"/>
                <w:szCs w:val="24"/>
              </w:rPr>
              <w:t>14.43</w:t>
            </w:r>
          </w:p>
        </w:tc>
      </w:tr>
      <w:tr w:rsidR="00D50E50" w:rsidRPr="005510D7" w:rsidTr="00D742CA">
        <w:tc>
          <w:tcPr>
            <w:tcW w:w="3020" w:type="dxa"/>
          </w:tcPr>
          <w:p w:rsidR="00D50E50" w:rsidRPr="005510D7" w:rsidRDefault="00D50E50" w:rsidP="00D50E50">
            <w:pPr>
              <w:jc w:val="both"/>
              <w:rPr>
                <w:rFonts w:ascii="Garamond" w:hAnsi="Garamond"/>
                <w:sz w:val="24"/>
                <w:szCs w:val="24"/>
              </w:rPr>
            </w:pPr>
            <w:r w:rsidRPr="005510D7">
              <w:rPr>
                <w:rFonts w:ascii="Garamond" w:hAnsi="Garamond"/>
                <w:sz w:val="24"/>
                <w:szCs w:val="24"/>
              </w:rPr>
              <w:t>Югоизток</w:t>
            </w:r>
          </w:p>
        </w:tc>
        <w:tc>
          <w:tcPr>
            <w:tcW w:w="3021" w:type="dxa"/>
          </w:tcPr>
          <w:p w:rsidR="00D50E50" w:rsidRPr="005510D7" w:rsidRDefault="00D50E50" w:rsidP="00D50E50">
            <w:pPr>
              <w:jc w:val="right"/>
              <w:rPr>
                <w:rFonts w:ascii="Garamond" w:hAnsi="Garamond"/>
                <w:sz w:val="24"/>
                <w:szCs w:val="24"/>
              </w:rPr>
            </w:pPr>
            <w:r w:rsidRPr="005510D7">
              <w:rPr>
                <w:rFonts w:ascii="Garamond" w:hAnsi="Garamond"/>
                <w:sz w:val="24"/>
                <w:szCs w:val="24"/>
              </w:rPr>
              <w:t>336.3</w:t>
            </w:r>
          </w:p>
        </w:tc>
        <w:tc>
          <w:tcPr>
            <w:tcW w:w="3021" w:type="dxa"/>
          </w:tcPr>
          <w:p w:rsidR="00D50E50" w:rsidRPr="005510D7" w:rsidRDefault="00D50E50" w:rsidP="00D50E50">
            <w:pPr>
              <w:rPr>
                <w:rFonts w:ascii="Garamond" w:hAnsi="Garamond"/>
                <w:sz w:val="24"/>
                <w:szCs w:val="24"/>
              </w:rPr>
            </w:pPr>
            <w:r w:rsidRPr="005510D7">
              <w:rPr>
                <w:rFonts w:ascii="Garamond" w:hAnsi="Garamond"/>
                <w:sz w:val="24"/>
                <w:szCs w:val="24"/>
              </w:rPr>
              <w:t>12.13</w:t>
            </w:r>
          </w:p>
        </w:tc>
      </w:tr>
      <w:tr w:rsidR="00D50E50" w:rsidRPr="005510D7" w:rsidTr="00D742CA">
        <w:tc>
          <w:tcPr>
            <w:tcW w:w="3020" w:type="dxa"/>
          </w:tcPr>
          <w:p w:rsidR="00D50E50" w:rsidRPr="005510D7" w:rsidRDefault="00D50E50" w:rsidP="00D50E50">
            <w:pPr>
              <w:jc w:val="both"/>
              <w:rPr>
                <w:rFonts w:ascii="Garamond" w:hAnsi="Garamond"/>
                <w:sz w:val="24"/>
                <w:szCs w:val="24"/>
              </w:rPr>
            </w:pPr>
            <w:r w:rsidRPr="005510D7">
              <w:rPr>
                <w:rFonts w:ascii="Garamond" w:hAnsi="Garamond"/>
                <w:sz w:val="24"/>
                <w:szCs w:val="24"/>
              </w:rPr>
              <w:t>Югозапад</w:t>
            </w:r>
          </w:p>
        </w:tc>
        <w:tc>
          <w:tcPr>
            <w:tcW w:w="3021" w:type="dxa"/>
          </w:tcPr>
          <w:p w:rsidR="00D50E50" w:rsidRPr="005510D7" w:rsidRDefault="00D50E50" w:rsidP="00D50E50">
            <w:pPr>
              <w:jc w:val="right"/>
              <w:rPr>
                <w:rFonts w:ascii="Garamond" w:hAnsi="Garamond"/>
                <w:sz w:val="24"/>
                <w:szCs w:val="24"/>
              </w:rPr>
            </w:pPr>
            <w:r w:rsidRPr="005510D7">
              <w:rPr>
                <w:rFonts w:ascii="Garamond" w:hAnsi="Garamond"/>
                <w:sz w:val="24"/>
                <w:szCs w:val="24"/>
              </w:rPr>
              <w:t>528.5</w:t>
            </w:r>
          </w:p>
        </w:tc>
        <w:tc>
          <w:tcPr>
            <w:tcW w:w="3021" w:type="dxa"/>
          </w:tcPr>
          <w:p w:rsidR="00D50E50" w:rsidRPr="005510D7" w:rsidRDefault="00D50E50" w:rsidP="00D50E50">
            <w:pPr>
              <w:rPr>
                <w:rFonts w:ascii="Garamond" w:hAnsi="Garamond"/>
                <w:sz w:val="24"/>
                <w:szCs w:val="24"/>
              </w:rPr>
            </w:pPr>
            <w:r w:rsidRPr="005510D7">
              <w:rPr>
                <w:rFonts w:ascii="Garamond" w:hAnsi="Garamond"/>
                <w:sz w:val="24"/>
                <w:szCs w:val="24"/>
              </w:rPr>
              <w:t>19.07</w:t>
            </w:r>
          </w:p>
        </w:tc>
      </w:tr>
      <w:tr w:rsidR="00D50E50" w:rsidRPr="005510D7" w:rsidTr="00D742CA">
        <w:tc>
          <w:tcPr>
            <w:tcW w:w="3020" w:type="dxa"/>
          </w:tcPr>
          <w:p w:rsidR="00D50E50" w:rsidRPr="005510D7" w:rsidRDefault="00D50E50" w:rsidP="00D50E50">
            <w:pPr>
              <w:rPr>
                <w:rFonts w:ascii="Garamond" w:hAnsi="Garamond"/>
                <w:sz w:val="24"/>
                <w:szCs w:val="24"/>
              </w:rPr>
            </w:pPr>
            <w:r w:rsidRPr="005510D7">
              <w:rPr>
                <w:rFonts w:ascii="Garamond" w:hAnsi="Garamond"/>
                <w:sz w:val="24"/>
                <w:szCs w:val="24"/>
              </w:rPr>
              <w:t>Общо</w:t>
            </w:r>
          </w:p>
        </w:tc>
        <w:tc>
          <w:tcPr>
            <w:tcW w:w="3021" w:type="dxa"/>
          </w:tcPr>
          <w:p w:rsidR="00D50E50" w:rsidRPr="005510D7" w:rsidRDefault="00D50E50" w:rsidP="00D50E50">
            <w:pPr>
              <w:jc w:val="right"/>
              <w:rPr>
                <w:rFonts w:ascii="Garamond" w:hAnsi="Garamond"/>
                <w:sz w:val="24"/>
                <w:szCs w:val="24"/>
              </w:rPr>
            </w:pPr>
            <w:r w:rsidRPr="005510D7">
              <w:rPr>
                <w:rFonts w:ascii="Garamond" w:hAnsi="Garamond"/>
                <w:sz w:val="24"/>
                <w:szCs w:val="24"/>
              </w:rPr>
              <w:t>2771.8</w:t>
            </w:r>
          </w:p>
        </w:tc>
        <w:tc>
          <w:tcPr>
            <w:tcW w:w="3021" w:type="dxa"/>
          </w:tcPr>
          <w:p w:rsidR="00D50E50" w:rsidRPr="005510D7" w:rsidRDefault="00D50E50" w:rsidP="00D50E50">
            <w:pPr>
              <w:rPr>
                <w:rFonts w:ascii="Garamond" w:hAnsi="Garamond"/>
                <w:sz w:val="24"/>
                <w:szCs w:val="24"/>
              </w:rPr>
            </w:pPr>
            <w:r w:rsidRPr="005510D7">
              <w:rPr>
                <w:rFonts w:ascii="Garamond" w:hAnsi="Garamond"/>
                <w:sz w:val="24"/>
                <w:szCs w:val="24"/>
              </w:rPr>
              <w:t>100</w:t>
            </w:r>
          </w:p>
        </w:tc>
      </w:tr>
    </w:tbl>
    <w:p w:rsidR="009E67C7" w:rsidRDefault="009E67C7" w:rsidP="004F314C">
      <w:pPr>
        <w:jc w:val="both"/>
        <w:rPr>
          <w:rFonts w:ascii="Garamond" w:hAnsi="Garamond"/>
          <w:sz w:val="24"/>
          <w:szCs w:val="24"/>
        </w:rPr>
      </w:pPr>
    </w:p>
    <w:p w:rsidR="00D53310" w:rsidRPr="005510D7" w:rsidRDefault="00D53310" w:rsidP="004F314C">
      <w:pPr>
        <w:jc w:val="both"/>
        <w:rPr>
          <w:rFonts w:ascii="Garamond" w:hAnsi="Garamond"/>
          <w:sz w:val="24"/>
          <w:szCs w:val="24"/>
        </w:rPr>
      </w:pPr>
      <w:r w:rsidRPr="005510D7">
        <w:rPr>
          <w:rFonts w:ascii="Garamond" w:hAnsi="Garamond"/>
          <w:sz w:val="24"/>
          <w:szCs w:val="24"/>
        </w:rPr>
        <w:t>Релефът има определена роля за оформянето н</w:t>
      </w:r>
      <w:r w:rsidR="00F67E41" w:rsidRPr="005510D7">
        <w:rPr>
          <w:rFonts w:ascii="Garamond" w:hAnsi="Garamond"/>
          <w:sz w:val="24"/>
          <w:szCs w:val="24"/>
        </w:rPr>
        <w:t xml:space="preserve">а типовете горски месторастения. </w:t>
      </w:r>
      <w:r w:rsidR="009E67C7">
        <w:rPr>
          <w:rFonts w:ascii="Garamond" w:hAnsi="Garamond"/>
          <w:sz w:val="24"/>
          <w:szCs w:val="24"/>
        </w:rPr>
        <w:t>Н</w:t>
      </w:r>
      <w:r w:rsidRPr="005510D7">
        <w:rPr>
          <w:rFonts w:ascii="Garamond" w:hAnsi="Garamond"/>
          <w:sz w:val="24"/>
          <w:szCs w:val="24"/>
        </w:rPr>
        <w:t>адморски</w:t>
      </w:r>
      <w:r w:rsidR="009E67C7">
        <w:rPr>
          <w:rFonts w:ascii="Garamond" w:hAnsi="Garamond"/>
          <w:sz w:val="24"/>
          <w:szCs w:val="24"/>
        </w:rPr>
        <w:t>те</w:t>
      </w:r>
      <w:r w:rsidRPr="005510D7">
        <w:rPr>
          <w:rFonts w:ascii="Garamond" w:hAnsi="Garamond"/>
          <w:sz w:val="24"/>
          <w:szCs w:val="24"/>
        </w:rPr>
        <w:t xml:space="preserve"> височини, преобладаващите сенчести изложения, и п</w:t>
      </w:r>
      <w:r w:rsidR="0078314C" w:rsidRPr="005510D7">
        <w:rPr>
          <w:rFonts w:ascii="Garamond" w:hAnsi="Garamond"/>
          <w:sz w:val="24"/>
          <w:szCs w:val="24"/>
        </w:rPr>
        <w:t xml:space="preserve">олегатите и наклонени терени са </w:t>
      </w:r>
      <w:r w:rsidRPr="005510D7">
        <w:rPr>
          <w:rFonts w:ascii="Garamond" w:hAnsi="Garamond"/>
          <w:sz w:val="24"/>
          <w:szCs w:val="24"/>
        </w:rPr>
        <w:t>предпоставка за формиране на средно богати и средно богати до</w:t>
      </w:r>
      <w:r w:rsidR="0078314C" w:rsidRPr="005510D7">
        <w:rPr>
          <w:rFonts w:ascii="Garamond" w:hAnsi="Garamond"/>
          <w:sz w:val="24"/>
          <w:szCs w:val="24"/>
        </w:rPr>
        <w:t xml:space="preserve"> богати, свежи, свежи до влажни </w:t>
      </w:r>
      <w:r w:rsidRPr="005510D7">
        <w:rPr>
          <w:rFonts w:ascii="Garamond" w:hAnsi="Garamond"/>
          <w:sz w:val="24"/>
          <w:szCs w:val="24"/>
        </w:rPr>
        <w:t xml:space="preserve">и влажни месторастения в района на </w:t>
      </w:r>
      <w:r w:rsidR="00F67E41" w:rsidRPr="005510D7">
        <w:rPr>
          <w:rFonts w:ascii="Garamond" w:hAnsi="Garamond"/>
          <w:sz w:val="24"/>
          <w:szCs w:val="24"/>
        </w:rPr>
        <w:t>Защитената територия</w:t>
      </w:r>
      <w:r w:rsidRPr="005510D7">
        <w:rPr>
          <w:rFonts w:ascii="Garamond" w:hAnsi="Garamond"/>
          <w:sz w:val="24"/>
          <w:szCs w:val="24"/>
        </w:rPr>
        <w:t>. Тези особ</w:t>
      </w:r>
      <w:r w:rsidR="0078314C" w:rsidRPr="005510D7">
        <w:rPr>
          <w:rFonts w:ascii="Garamond" w:hAnsi="Garamond"/>
          <w:sz w:val="24"/>
          <w:szCs w:val="24"/>
        </w:rPr>
        <w:t xml:space="preserve">ености на релефа се отразяват в </w:t>
      </w:r>
      <w:r w:rsidRPr="005510D7">
        <w:rPr>
          <w:rFonts w:ascii="Garamond" w:hAnsi="Garamond"/>
          <w:sz w:val="24"/>
          <w:szCs w:val="24"/>
        </w:rPr>
        <w:t>разпределението на светлината, топлината, влагата, богатствот</w:t>
      </w:r>
      <w:r w:rsidR="0078314C" w:rsidRPr="005510D7">
        <w:rPr>
          <w:rFonts w:ascii="Garamond" w:hAnsi="Garamond"/>
          <w:sz w:val="24"/>
          <w:szCs w:val="24"/>
        </w:rPr>
        <w:t>о на почвата и другите еколог</w:t>
      </w:r>
      <w:r w:rsidR="008A139E" w:rsidRPr="005510D7">
        <w:rPr>
          <w:rFonts w:ascii="Garamond" w:hAnsi="Garamond"/>
          <w:sz w:val="24"/>
          <w:szCs w:val="24"/>
        </w:rPr>
        <w:t>ич</w:t>
      </w:r>
      <w:r w:rsidR="0078314C" w:rsidRPr="005510D7">
        <w:rPr>
          <w:rFonts w:ascii="Garamond" w:hAnsi="Garamond"/>
          <w:sz w:val="24"/>
          <w:szCs w:val="24"/>
        </w:rPr>
        <w:t xml:space="preserve">ни </w:t>
      </w:r>
      <w:r w:rsidRPr="005510D7">
        <w:rPr>
          <w:rFonts w:ascii="Garamond" w:hAnsi="Garamond"/>
          <w:sz w:val="24"/>
          <w:szCs w:val="24"/>
        </w:rPr>
        <w:t>фактори, а оттам и до формирането на различни типове горски месторастения.</w:t>
      </w:r>
    </w:p>
    <w:p w:rsidR="00D53310" w:rsidRPr="005510D7" w:rsidRDefault="00D53310" w:rsidP="0011276F">
      <w:pPr>
        <w:outlineLvl w:val="2"/>
        <w:rPr>
          <w:rFonts w:ascii="Garamond" w:hAnsi="Garamond"/>
          <w:sz w:val="24"/>
          <w:szCs w:val="24"/>
        </w:rPr>
      </w:pPr>
      <w:r w:rsidRPr="005510D7">
        <w:rPr>
          <w:rFonts w:ascii="Garamond" w:hAnsi="Garamond"/>
          <w:sz w:val="24"/>
          <w:szCs w:val="24"/>
        </w:rPr>
        <w:t>В) Хидроложки условия</w:t>
      </w:r>
    </w:p>
    <w:p w:rsidR="00D53310" w:rsidRPr="005510D7" w:rsidRDefault="00D53310" w:rsidP="004F314C">
      <w:pPr>
        <w:jc w:val="both"/>
        <w:rPr>
          <w:rFonts w:ascii="Garamond" w:hAnsi="Garamond"/>
          <w:sz w:val="24"/>
          <w:szCs w:val="24"/>
        </w:rPr>
      </w:pPr>
      <w:r w:rsidRPr="005510D7">
        <w:rPr>
          <w:rFonts w:ascii="Garamond" w:hAnsi="Garamond"/>
          <w:sz w:val="24"/>
          <w:szCs w:val="24"/>
        </w:rPr>
        <w:t xml:space="preserve">Хидроложките условия в района на дейност на </w:t>
      </w:r>
      <w:r w:rsidR="00F67E41" w:rsidRPr="005510D7">
        <w:rPr>
          <w:rFonts w:ascii="Garamond" w:hAnsi="Garamond"/>
          <w:sz w:val="24"/>
          <w:szCs w:val="24"/>
        </w:rPr>
        <w:t>Природен парк „Русенски Лом“</w:t>
      </w:r>
      <w:r w:rsidR="0078314C" w:rsidRPr="005510D7">
        <w:rPr>
          <w:rFonts w:ascii="Garamond" w:hAnsi="Garamond"/>
          <w:sz w:val="24"/>
          <w:szCs w:val="24"/>
        </w:rPr>
        <w:t xml:space="preserve"> са </w:t>
      </w:r>
      <w:r w:rsidRPr="005510D7">
        <w:rPr>
          <w:rFonts w:ascii="Garamond" w:hAnsi="Garamond"/>
          <w:sz w:val="24"/>
          <w:szCs w:val="24"/>
        </w:rPr>
        <w:t>сравнително добри. Хидрографската мрежа се очертава от водо</w:t>
      </w:r>
      <w:r w:rsidR="0078314C" w:rsidRPr="005510D7">
        <w:rPr>
          <w:rFonts w:ascii="Garamond" w:hAnsi="Garamond"/>
          <w:sz w:val="24"/>
          <w:szCs w:val="24"/>
        </w:rPr>
        <w:t xml:space="preserve">сборите на реките Русенски Лом. </w:t>
      </w:r>
      <w:r w:rsidRPr="005510D7">
        <w:rPr>
          <w:rFonts w:ascii="Garamond" w:hAnsi="Garamond"/>
          <w:sz w:val="24"/>
          <w:szCs w:val="24"/>
        </w:rPr>
        <w:t xml:space="preserve">Бели Лом, Черни Лом и Малки Лом, и множеството суходолия, които се вливат в </w:t>
      </w:r>
      <w:r w:rsidR="00F67E41" w:rsidRPr="005510D7">
        <w:rPr>
          <w:rFonts w:ascii="Garamond" w:hAnsi="Garamond"/>
          <w:sz w:val="24"/>
          <w:szCs w:val="24"/>
        </w:rPr>
        <w:t>тях</w:t>
      </w:r>
      <w:r w:rsidRPr="005510D7">
        <w:rPr>
          <w:rFonts w:ascii="Garamond" w:hAnsi="Garamond"/>
          <w:sz w:val="24"/>
          <w:szCs w:val="24"/>
        </w:rPr>
        <w:t>.</w:t>
      </w:r>
    </w:p>
    <w:p w:rsidR="00D53310" w:rsidRPr="005510D7" w:rsidRDefault="00D53310" w:rsidP="00D53310">
      <w:pPr>
        <w:rPr>
          <w:rFonts w:ascii="Garamond" w:hAnsi="Garamond"/>
          <w:sz w:val="24"/>
          <w:szCs w:val="24"/>
        </w:rPr>
      </w:pPr>
      <w:r w:rsidRPr="005510D7">
        <w:rPr>
          <w:rFonts w:ascii="Garamond" w:hAnsi="Garamond"/>
          <w:sz w:val="24"/>
          <w:szCs w:val="24"/>
        </w:rPr>
        <w:t>-</w:t>
      </w:r>
      <w:r w:rsidRPr="005510D7">
        <w:rPr>
          <w:rFonts w:ascii="Garamond" w:hAnsi="Garamond"/>
          <w:sz w:val="24"/>
          <w:szCs w:val="24"/>
        </w:rPr>
        <w:tab/>
        <w:t>Река Русенски Лом</w:t>
      </w:r>
    </w:p>
    <w:p w:rsidR="00D53310" w:rsidRPr="005510D7" w:rsidRDefault="00D53310" w:rsidP="004F314C">
      <w:pPr>
        <w:jc w:val="both"/>
        <w:rPr>
          <w:rFonts w:ascii="Garamond" w:hAnsi="Garamond"/>
          <w:sz w:val="24"/>
          <w:szCs w:val="24"/>
        </w:rPr>
      </w:pPr>
      <w:r w:rsidRPr="005510D7">
        <w:rPr>
          <w:rFonts w:ascii="Garamond" w:hAnsi="Garamond"/>
          <w:sz w:val="24"/>
          <w:szCs w:val="24"/>
        </w:rPr>
        <w:t>Тя е най-</w:t>
      </w:r>
      <w:r w:rsidR="006079F6" w:rsidRPr="005510D7">
        <w:rPr>
          <w:rFonts w:ascii="Garamond" w:hAnsi="Garamond"/>
          <w:sz w:val="24"/>
          <w:szCs w:val="24"/>
        </w:rPr>
        <w:t>пълноводната</w:t>
      </w:r>
      <w:r w:rsidRPr="005510D7">
        <w:rPr>
          <w:rFonts w:ascii="Garamond" w:hAnsi="Garamond"/>
          <w:sz w:val="24"/>
          <w:szCs w:val="24"/>
        </w:rPr>
        <w:t xml:space="preserve"> река, която пресича </w:t>
      </w:r>
      <w:r w:rsidR="006079F6" w:rsidRPr="005510D7">
        <w:rPr>
          <w:rFonts w:ascii="Garamond" w:hAnsi="Garamond"/>
          <w:sz w:val="24"/>
          <w:szCs w:val="24"/>
        </w:rPr>
        <w:t>Природен парк „Русенски Лом“</w:t>
      </w:r>
      <w:r w:rsidR="0078314C" w:rsidRPr="005510D7">
        <w:rPr>
          <w:rFonts w:ascii="Garamond" w:hAnsi="Garamond"/>
          <w:sz w:val="24"/>
          <w:szCs w:val="24"/>
        </w:rPr>
        <w:t xml:space="preserve">. Приток: </w:t>
      </w:r>
      <w:r w:rsidRPr="005510D7">
        <w:rPr>
          <w:rFonts w:ascii="Garamond" w:hAnsi="Garamond"/>
          <w:sz w:val="24"/>
          <w:szCs w:val="24"/>
        </w:rPr>
        <w:t>Черни Лом извира от предпланините на Източна Стара планина, с</w:t>
      </w:r>
      <w:r w:rsidR="0078314C" w:rsidRPr="005510D7">
        <w:rPr>
          <w:rFonts w:ascii="Garamond" w:hAnsi="Garamond"/>
          <w:sz w:val="24"/>
          <w:szCs w:val="24"/>
        </w:rPr>
        <w:t xml:space="preserve">еверно от гр. Омуртаг. В района </w:t>
      </w:r>
      <w:r w:rsidRPr="005510D7">
        <w:rPr>
          <w:rFonts w:ascii="Garamond" w:hAnsi="Garamond"/>
          <w:sz w:val="24"/>
          <w:szCs w:val="24"/>
        </w:rPr>
        <w:t xml:space="preserve">на </w:t>
      </w:r>
      <w:r w:rsidR="006079F6" w:rsidRPr="005510D7">
        <w:rPr>
          <w:rFonts w:ascii="Garamond" w:hAnsi="Garamond"/>
          <w:sz w:val="24"/>
          <w:szCs w:val="24"/>
        </w:rPr>
        <w:t xml:space="preserve">Природния парк </w:t>
      </w:r>
      <w:r w:rsidRPr="005510D7">
        <w:rPr>
          <w:rFonts w:ascii="Garamond" w:hAnsi="Garamond"/>
          <w:sz w:val="24"/>
          <w:szCs w:val="24"/>
        </w:rPr>
        <w:t xml:space="preserve">навлиза при с. Табачка и се съединява с р. Бели Лом в </w:t>
      </w:r>
      <w:r w:rsidRPr="005510D7">
        <w:rPr>
          <w:rFonts w:ascii="Garamond" w:hAnsi="Garamond"/>
          <w:sz w:val="24"/>
          <w:szCs w:val="24"/>
        </w:rPr>
        <w:lastRenderedPageBreak/>
        <w:t>землището на с. Щръклево.</w:t>
      </w:r>
      <w:r w:rsidR="006079F6" w:rsidRPr="005510D7">
        <w:rPr>
          <w:rFonts w:ascii="Garamond" w:hAnsi="Garamond"/>
          <w:sz w:val="24"/>
          <w:szCs w:val="24"/>
        </w:rPr>
        <w:t xml:space="preserve"> </w:t>
      </w:r>
      <w:r w:rsidRPr="005510D7">
        <w:rPr>
          <w:rFonts w:ascii="Garamond" w:hAnsi="Garamond"/>
          <w:sz w:val="24"/>
          <w:szCs w:val="24"/>
        </w:rPr>
        <w:t>От тук нататък реката носи името Русенски Лом и с</w:t>
      </w:r>
      <w:r w:rsidR="006079F6" w:rsidRPr="005510D7">
        <w:rPr>
          <w:rFonts w:ascii="Garamond" w:hAnsi="Garamond"/>
          <w:sz w:val="24"/>
          <w:szCs w:val="24"/>
        </w:rPr>
        <w:t xml:space="preserve">е влива в р. Дунав при гр. Русе. </w:t>
      </w:r>
    </w:p>
    <w:p w:rsidR="00D53310" w:rsidRPr="005510D7" w:rsidRDefault="00D53310" w:rsidP="004F314C">
      <w:pPr>
        <w:jc w:val="both"/>
        <w:rPr>
          <w:rFonts w:ascii="Garamond" w:hAnsi="Garamond"/>
          <w:sz w:val="24"/>
          <w:szCs w:val="24"/>
        </w:rPr>
      </w:pPr>
      <w:r w:rsidRPr="005510D7">
        <w:rPr>
          <w:rFonts w:ascii="Garamond" w:hAnsi="Garamond"/>
          <w:sz w:val="24"/>
          <w:szCs w:val="24"/>
        </w:rPr>
        <w:t>Река Русенски Лом и притоците й текат в дълбок до 100 м, силно меандриращ каньо</w:t>
      </w:r>
      <w:r w:rsidR="0078314C" w:rsidRPr="005510D7">
        <w:rPr>
          <w:rFonts w:ascii="Garamond" w:hAnsi="Garamond"/>
          <w:sz w:val="24"/>
          <w:szCs w:val="24"/>
        </w:rPr>
        <w:t xml:space="preserve">н. </w:t>
      </w:r>
      <w:r w:rsidRPr="005510D7">
        <w:rPr>
          <w:rFonts w:ascii="Garamond" w:hAnsi="Garamond"/>
          <w:sz w:val="24"/>
          <w:szCs w:val="24"/>
        </w:rPr>
        <w:t>Бреговете им на места са заети от насаждения, горски култури</w:t>
      </w:r>
      <w:r w:rsidR="0078314C" w:rsidRPr="005510D7">
        <w:rPr>
          <w:rFonts w:ascii="Garamond" w:hAnsi="Garamond"/>
          <w:sz w:val="24"/>
          <w:szCs w:val="24"/>
        </w:rPr>
        <w:t xml:space="preserve"> и </w:t>
      </w:r>
      <w:r w:rsidR="00345BA9">
        <w:rPr>
          <w:rFonts w:ascii="Garamond" w:hAnsi="Garamond"/>
          <w:sz w:val="24"/>
          <w:szCs w:val="24"/>
        </w:rPr>
        <w:t>открити</w:t>
      </w:r>
      <w:r w:rsidR="00345BA9" w:rsidRPr="005510D7">
        <w:rPr>
          <w:rFonts w:ascii="Garamond" w:hAnsi="Garamond"/>
          <w:sz w:val="24"/>
          <w:szCs w:val="24"/>
        </w:rPr>
        <w:t xml:space="preserve"> </w:t>
      </w:r>
      <w:r w:rsidR="0078314C" w:rsidRPr="005510D7">
        <w:rPr>
          <w:rFonts w:ascii="Garamond" w:hAnsi="Garamond"/>
          <w:sz w:val="24"/>
          <w:szCs w:val="24"/>
        </w:rPr>
        <w:t xml:space="preserve">горски площи. Дебита на </w:t>
      </w:r>
      <w:r w:rsidRPr="005510D7">
        <w:rPr>
          <w:rFonts w:ascii="Garamond" w:hAnsi="Garamond"/>
          <w:sz w:val="24"/>
          <w:szCs w:val="24"/>
        </w:rPr>
        <w:t>водата е непостоянен. Най-високите води са през месеците мар</w:t>
      </w:r>
      <w:r w:rsidR="0078314C" w:rsidRPr="005510D7">
        <w:rPr>
          <w:rFonts w:ascii="Garamond" w:hAnsi="Garamond"/>
          <w:sz w:val="24"/>
          <w:szCs w:val="24"/>
        </w:rPr>
        <w:t xml:space="preserve">т и април, а най-ниските – през </w:t>
      </w:r>
      <w:r w:rsidRPr="005510D7">
        <w:rPr>
          <w:rFonts w:ascii="Garamond" w:hAnsi="Garamond"/>
          <w:sz w:val="24"/>
          <w:szCs w:val="24"/>
        </w:rPr>
        <w:t>юли. Леглото и има малък наклон - 1 до 2 градуса и по цялото протежен</w:t>
      </w:r>
      <w:r w:rsidR="0078314C" w:rsidRPr="005510D7">
        <w:rPr>
          <w:rFonts w:ascii="Garamond" w:hAnsi="Garamond"/>
          <w:sz w:val="24"/>
          <w:szCs w:val="24"/>
        </w:rPr>
        <w:t xml:space="preserve">ие на поречието са </w:t>
      </w:r>
      <w:r w:rsidRPr="005510D7">
        <w:rPr>
          <w:rFonts w:ascii="Garamond" w:hAnsi="Garamond"/>
          <w:sz w:val="24"/>
          <w:szCs w:val="24"/>
        </w:rPr>
        <w:t>разположени тесни лъки, залесени на места с тополи.</w:t>
      </w:r>
    </w:p>
    <w:p w:rsidR="00D53310" w:rsidRPr="005510D7" w:rsidRDefault="00D53310" w:rsidP="00D53310">
      <w:pPr>
        <w:rPr>
          <w:rFonts w:ascii="Garamond" w:hAnsi="Garamond"/>
          <w:sz w:val="24"/>
          <w:szCs w:val="24"/>
        </w:rPr>
      </w:pPr>
      <w:r w:rsidRPr="005510D7">
        <w:rPr>
          <w:rFonts w:ascii="Garamond" w:hAnsi="Garamond"/>
          <w:sz w:val="24"/>
          <w:szCs w:val="24"/>
        </w:rPr>
        <w:t>- Река Бели Лом</w:t>
      </w:r>
    </w:p>
    <w:p w:rsidR="0078314C" w:rsidRPr="005510D7" w:rsidRDefault="00D53310" w:rsidP="004F314C">
      <w:pPr>
        <w:jc w:val="both"/>
        <w:rPr>
          <w:rFonts w:ascii="Garamond" w:hAnsi="Garamond"/>
          <w:sz w:val="24"/>
          <w:szCs w:val="24"/>
        </w:rPr>
      </w:pPr>
      <w:r w:rsidRPr="005510D7">
        <w:rPr>
          <w:rFonts w:ascii="Garamond" w:hAnsi="Garamond"/>
          <w:sz w:val="24"/>
          <w:szCs w:val="24"/>
        </w:rPr>
        <w:t>Тази река води началото си от връх "Канарата" на Раз</w:t>
      </w:r>
      <w:r w:rsidR="0078314C" w:rsidRPr="005510D7">
        <w:rPr>
          <w:rFonts w:ascii="Garamond" w:hAnsi="Garamond"/>
          <w:sz w:val="24"/>
          <w:szCs w:val="24"/>
        </w:rPr>
        <w:t xml:space="preserve">градските височини. В района на </w:t>
      </w:r>
      <w:r w:rsidR="006079F6" w:rsidRPr="005510D7">
        <w:rPr>
          <w:rFonts w:ascii="Garamond" w:hAnsi="Garamond"/>
          <w:sz w:val="24"/>
          <w:szCs w:val="24"/>
        </w:rPr>
        <w:t xml:space="preserve">природния парк </w:t>
      </w:r>
      <w:r w:rsidRPr="005510D7">
        <w:rPr>
          <w:rFonts w:ascii="Garamond" w:hAnsi="Garamond"/>
          <w:sz w:val="24"/>
          <w:szCs w:val="24"/>
        </w:rPr>
        <w:t xml:space="preserve">навлиза при </w:t>
      </w:r>
      <w:r w:rsidR="006079F6" w:rsidRPr="005510D7">
        <w:rPr>
          <w:rFonts w:ascii="Garamond" w:hAnsi="Garamond"/>
          <w:sz w:val="24"/>
          <w:szCs w:val="24"/>
        </w:rPr>
        <w:t>с</w:t>
      </w:r>
      <w:r w:rsidRPr="005510D7">
        <w:rPr>
          <w:rFonts w:ascii="Garamond" w:hAnsi="Garamond"/>
          <w:sz w:val="24"/>
          <w:szCs w:val="24"/>
        </w:rPr>
        <w:t xml:space="preserve">. </w:t>
      </w:r>
      <w:r w:rsidR="006079F6" w:rsidRPr="005510D7">
        <w:rPr>
          <w:rFonts w:ascii="Garamond" w:hAnsi="Garamond"/>
          <w:sz w:val="24"/>
          <w:szCs w:val="24"/>
        </w:rPr>
        <w:t xml:space="preserve">Писанец </w:t>
      </w:r>
      <w:r w:rsidRPr="005510D7">
        <w:rPr>
          <w:rFonts w:ascii="Garamond" w:hAnsi="Garamond"/>
          <w:sz w:val="24"/>
          <w:szCs w:val="24"/>
        </w:rPr>
        <w:t>и тече в северозападна посока до съединяван</w:t>
      </w:r>
      <w:r w:rsidR="0078314C" w:rsidRPr="005510D7">
        <w:rPr>
          <w:rFonts w:ascii="Garamond" w:hAnsi="Garamond"/>
          <w:sz w:val="24"/>
          <w:szCs w:val="24"/>
        </w:rPr>
        <w:t xml:space="preserve">ето си с р. Черни Лом. </w:t>
      </w:r>
    </w:p>
    <w:p w:rsidR="00D53310" w:rsidRPr="005510D7" w:rsidRDefault="0078314C" w:rsidP="00D53310">
      <w:pPr>
        <w:rPr>
          <w:rFonts w:ascii="Garamond" w:hAnsi="Garamond"/>
          <w:sz w:val="24"/>
          <w:szCs w:val="24"/>
        </w:rPr>
      </w:pPr>
      <w:r w:rsidRPr="005510D7">
        <w:rPr>
          <w:rFonts w:ascii="Garamond" w:hAnsi="Garamond"/>
          <w:sz w:val="24"/>
          <w:szCs w:val="24"/>
        </w:rPr>
        <w:t xml:space="preserve">- </w:t>
      </w:r>
      <w:r w:rsidR="00D53310" w:rsidRPr="005510D7">
        <w:rPr>
          <w:rFonts w:ascii="Garamond" w:hAnsi="Garamond"/>
          <w:sz w:val="24"/>
          <w:szCs w:val="24"/>
        </w:rPr>
        <w:t xml:space="preserve"> село Нисово приема притока си река Малки Лом. Нейният дебит също е непостоянен.</w:t>
      </w:r>
    </w:p>
    <w:p w:rsidR="0011276F" w:rsidRPr="005510D7" w:rsidRDefault="0011276F" w:rsidP="00D53310">
      <w:pPr>
        <w:rPr>
          <w:rFonts w:ascii="Garamond" w:hAnsi="Garamond"/>
          <w:sz w:val="24"/>
          <w:szCs w:val="24"/>
        </w:rPr>
      </w:pPr>
    </w:p>
    <w:p w:rsidR="00D53310" w:rsidRPr="005510D7" w:rsidRDefault="0011276F" w:rsidP="0011276F">
      <w:pPr>
        <w:outlineLvl w:val="1"/>
        <w:rPr>
          <w:rFonts w:ascii="Garamond" w:hAnsi="Garamond"/>
          <w:sz w:val="24"/>
          <w:szCs w:val="24"/>
        </w:rPr>
      </w:pPr>
      <w:r w:rsidRPr="005510D7">
        <w:rPr>
          <w:rFonts w:ascii="Garamond" w:hAnsi="Garamond"/>
          <w:sz w:val="24"/>
          <w:szCs w:val="24"/>
        </w:rPr>
        <w:t>3.</w:t>
      </w:r>
      <w:r w:rsidR="00D53310" w:rsidRPr="005510D7">
        <w:rPr>
          <w:rFonts w:ascii="Garamond" w:hAnsi="Garamond"/>
          <w:sz w:val="24"/>
          <w:szCs w:val="24"/>
        </w:rPr>
        <w:t xml:space="preserve"> Геоложки строеж и петрографски състав</w:t>
      </w:r>
    </w:p>
    <w:p w:rsidR="00D53310" w:rsidRPr="005510D7" w:rsidRDefault="00D53310" w:rsidP="004F314C">
      <w:pPr>
        <w:jc w:val="both"/>
        <w:rPr>
          <w:rFonts w:ascii="Garamond" w:hAnsi="Garamond"/>
          <w:sz w:val="24"/>
          <w:szCs w:val="24"/>
        </w:rPr>
      </w:pPr>
      <w:r w:rsidRPr="005510D7">
        <w:rPr>
          <w:rFonts w:ascii="Garamond" w:hAnsi="Garamond"/>
          <w:sz w:val="24"/>
          <w:szCs w:val="24"/>
        </w:rPr>
        <w:t xml:space="preserve">Основните скали в района на </w:t>
      </w:r>
      <w:r w:rsidR="0011276F" w:rsidRPr="005510D7">
        <w:rPr>
          <w:rFonts w:ascii="Garamond" w:hAnsi="Garamond"/>
          <w:sz w:val="24"/>
          <w:szCs w:val="24"/>
        </w:rPr>
        <w:t>Природен парк „Русенски Лом“</w:t>
      </w:r>
      <w:r w:rsidRPr="005510D7">
        <w:rPr>
          <w:rFonts w:ascii="Garamond" w:hAnsi="Garamond"/>
          <w:sz w:val="24"/>
          <w:szCs w:val="24"/>
        </w:rPr>
        <w:t xml:space="preserve"> са изключително  седиментни. Те са представени от варовици, песъ</w:t>
      </w:r>
      <w:r w:rsidR="0078314C" w:rsidRPr="005510D7">
        <w:rPr>
          <w:rFonts w:ascii="Garamond" w:hAnsi="Garamond"/>
          <w:sz w:val="24"/>
          <w:szCs w:val="24"/>
        </w:rPr>
        <w:t>чливи варовици, варовити ме</w:t>
      </w:r>
      <w:r w:rsidR="008A139E" w:rsidRPr="005510D7">
        <w:rPr>
          <w:rFonts w:ascii="Garamond" w:hAnsi="Garamond"/>
          <w:sz w:val="24"/>
          <w:szCs w:val="24"/>
        </w:rPr>
        <w:t>р</w:t>
      </w:r>
      <w:r w:rsidR="0078314C" w:rsidRPr="005510D7">
        <w:rPr>
          <w:rFonts w:ascii="Garamond" w:hAnsi="Garamond"/>
          <w:sz w:val="24"/>
          <w:szCs w:val="24"/>
        </w:rPr>
        <w:t>гели</w:t>
      </w:r>
      <w:r w:rsidR="005C250E">
        <w:rPr>
          <w:rFonts w:ascii="Garamond" w:hAnsi="Garamond"/>
          <w:sz w:val="24"/>
          <w:szCs w:val="24"/>
        </w:rPr>
        <w:t>,</w:t>
      </w:r>
      <w:r w:rsidR="0078314C" w:rsidRPr="005510D7">
        <w:rPr>
          <w:rFonts w:ascii="Garamond" w:hAnsi="Garamond"/>
          <w:sz w:val="24"/>
          <w:szCs w:val="24"/>
        </w:rPr>
        <w:t xml:space="preserve"> </w:t>
      </w:r>
      <w:r w:rsidRPr="005510D7">
        <w:rPr>
          <w:rFonts w:ascii="Garamond" w:hAnsi="Garamond"/>
          <w:sz w:val="24"/>
          <w:szCs w:val="24"/>
        </w:rPr>
        <w:t>льос, льосови глини и речни наноси с долнокредна, терциерна и кватернерна възраст.</w:t>
      </w:r>
    </w:p>
    <w:p w:rsidR="00D53310" w:rsidRPr="005510D7" w:rsidRDefault="00D53310" w:rsidP="004F314C">
      <w:pPr>
        <w:jc w:val="both"/>
        <w:rPr>
          <w:rFonts w:ascii="Garamond" w:hAnsi="Garamond"/>
          <w:sz w:val="24"/>
          <w:szCs w:val="24"/>
        </w:rPr>
      </w:pPr>
      <w:r w:rsidRPr="005510D7">
        <w:rPr>
          <w:rFonts w:ascii="Garamond" w:hAnsi="Garamond"/>
          <w:sz w:val="24"/>
          <w:szCs w:val="24"/>
        </w:rPr>
        <w:t xml:space="preserve">Цялата територия на </w:t>
      </w:r>
      <w:r w:rsidR="0011276F" w:rsidRPr="005510D7">
        <w:rPr>
          <w:rFonts w:ascii="Garamond" w:hAnsi="Garamond"/>
          <w:sz w:val="24"/>
          <w:szCs w:val="24"/>
        </w:rPr>
        <w:t xml:space="preserve">Природния парк </w:t>
      </w:r>
      <w:r w:rsidRPr="005510D7">
        <w:rPr>
          <w:rFonts w:ascii="Garamond" w:hAnsi="Garamond"/>
          <w:sz w:val="24"/>
          <w:szCs w:val="24"/>
        </w:rPr>
        <w:t>попада в Дунавската плоскона</w:t>
      </w:r>
      <w:r w:rsidR="0078314C" w:rsidRPr="005510D7">
        <w:rPr>
          <w:rFonts w:ascii="Garamond" w:hAnsi="Garamond"/>
          <w:sz w:val="24"/>
          <w:szCs w:val="24"/>
        </w:rPr>
        <w:t xml:space="preserve">слоена плоча. Моретата от Долна </w:t>
      </w:r>
      <w:r w:rsidRPr="005510D7">
        <w:rPr>
          <w:rFonts w:ascii="Garamond" w:hAnsi="Garamond"/>
          <w:sz w:val="24"/>
          <w:szCs w:val="24"/>
        </w:rPr>
        <w:t>и Горна креда на Мезозоя и на Терциера от Неозоя са оставили дебели наслаги.</w:t>
      </w:r>
    </w:p>
    <w:p w:rsidR="00D53310" w:rsidRPr="005510D7" w:rsidRDefault="0011276F" w:rsidP="00D53310">
      <w:pPr>
        <w:rPr>
          <w:rFonts w:ascii="Garamond" w:hAnsi="Garamond"/>
          <w:sz w:val="24"/>
          <w:szCs w:val="24"/>
        </w:rPr>
      </w:pPr>
      <w:r w:rsidRPr="005510D7">
        <w:rPr>
          <w:rFonts w:ascii="Garamond" w:hAnsi="Garamond"/>
          <w:sz w:val="24"/>
          <w:szCs w:val="24"/>
        </w:rPr>
        <w:t xml:space="preserve">- </w:t>
      </w:r>
      <w:r w:rsidR="00D53310" w:rsidRPr="005510D7">
        <w:rPr>
          <w:rFonts w:ascii="Garamond" w:hAnsi="Garamond"/>
          <w:sz w:val="24"/>
          <w:szCs w:val="24"/>
        </w:rPr>
        <w:t xml:space="preserve"> Варовици</w:t>
      </w:r>
    </w:p>
    <w:p w:rsidR="00D53310" w:rsidRPr="005510D7" w:rsidRDefault="00D53310" w:rsidP="004F314C">
      <w:pPr>
        <w:jc w:val="both"/>
        <w:rPr>
          <w:rFonts w:ascii="Garamond" w:hAnsi="Garamond"/>
          <w:sz w:val="24"/>
          <w:szCs w:val="24"/>
        </w:rPr>
      </w:pPr>
      <w:r w:rsidRPr="005510D7">
        <w:rPr>
          <w:rFonts w:ascii="Garamond" w:hAnsi="Garamond"/>
          <w:sz w:val="24"/>
          <w:szCs w:val="24"/>
        </w:rPr>
        <w:t>В геоморфологично отношение най-отдолу лежат конглом</w:t>
      </w:r>
      <w:r w:rsidR="0078314C" w:rsidRPr="005510D7">
        <w:rPr>
          <w:rFonts w:ascii="Garamond" w:hAnsi="Garamond"/>
          <w:sz w:val="24"/>
          <w:szCs w:val="24"/>
        </w:rPr>
        <w:t xml:space="preserve">ерати и едрозърнести пясъчници. </w:t>
      </w:r>
      <w:r w:rsidRPr="005510D7">
        <w:rPr>
          <w:rFonts w:ascii="Garamond" w:hAnsi="Garamond"/>
          <w:sz w:val="24"/>
          <w:szCs w:val="24"/>
        </w:rPr>
        <w:t>Пак там се намират варовити мергели, които преминават във в</w:t>
      </w:r>
      <w:r w:rsidR="0078314C" w:rsidRPr="005510D7">
        <w:rPr>
          <w:rFonts w:ascii="Garamond" w:hAnsi="Garamond"/>
          <w:sz w:val="24"/>
          <w:szCs w:val="24"/>
        </w:rPr>
        <w:t xml:space="preserve">аровити пясъчници и варовици от </w:t>
      </w:r>
      <w:r w:rsidRPr="005510D7">
        <w:rPr>
          <w:rFonts w:ascii="Garamond" w:hAnsi="Garamond"/>
          <w:sz w:val="24"/>
          <w:szCs w:val="24"/>
        </w:rPr>
        <w:t>пермския слой. Над Барема са се наслоили аптеките варовици от горните етажи на Долна Креда, от които са изградени стръмните склонове на речните корита на</w:t>
      </w:r>
      <w:r w:rsidR="0078314C" w:rsidRPr="005510D7">
        <w:rPr>
          <w:rFonts w:ascii="Garamond" w:hAnsi="Garamond"/>
          <w:sz w:val="24"/>
          <w:szCs w:val="24"/>
        </w:rPr>
        <w:t xml:space="preserve"> реките Русенски Лом, Бели Лом</w:t>
      </w:r>
      <w:r w:rsidR="0011276F" w:rsidRPr="005510D7">
        <w:rPr>
          <w:rFonts w:ascii="Garamond" w:hAnsi="Garamond"/>
          <w:sz w:val="24"/>
          <w:szCs w:val="24"/>
        </w:rPr>
        <w:t xml:space="preserve"> и</w:t>
      </w:r>
      <w:r w:rsidR="0078314C" w:rsidRPr="005510D7">
        <w:rPr>
          <w:rFonts w:ascii="Garamond" w:hAnsi="Garamond"/>
          <w:sz w:val="24"/>
          <w:szCs w:val="24"/>
        </w:rPr>
        <w:t xml:space="preserve"> </w:t>
      </w:r>
      <w:r w:rsidRPr="005510D7">
        <w:rPr>
          <w:rFonts w:ascii="Garamond" w:hAnsi="Garamond"/>
          <w:sz w:val="24"/>
          <w:szCs w:val="24"/>
        </w:rPr>
        <w:t>Малки Лом. Най-горният п</w:t>
      </w:r>
      <w:r w:rsidR="0078314C" w:rsidRPr="005510D7">
        <w:rPr>
          <w:rFonts w:ascii="Garamond" w:hAnsi="Garamond"/>
          <w:sz w:val="24"/>
          <w:szCs w:val="24"/>
        </w:rPr>
        <w:t xml:space="preserve">ласт е от шуплест, но устойчив  </w:t>
      </w:r>
      <w:r w:rsidRPr="005510D7">
        <w:rPr>
          <w:rFonts w:ascii="Garamond" w:hAnsi="Garamond"/>
          <w:sz w:val="24"/>
          <w:szCs w:val="24"/>
        </w:rPr>
        <w:t>варовик.</w:t>
      </w:r>
    </w:p>
    <w:p w:rsidR="00D53310" w:rsidRPr="005510D7" w:rsidRDefault="00D53310" w:rsidP="004F314C">
      <w:pPr>
        <w:jc w:val="both"/>
        <w:rPr>
          <w:rFonts w:ascii="Garamond" w:hAnsi="Garamond"/>
          <w:sz w:val="24"/>
          <w:szCs w:val="24"/>
        </w:rPr>
      </w:pPr>
      <w:r w:rsidRPr="005510D7">
        <w:rPr>
          <w:rFonts w:ascii="Garamond" w:hAnsi="Garamond"/>
          <w:sz w:val="24"/>
          <w:szCs w:val="24"/>
        </w:rPr>
        <w:t xml:space="preserve">Варовиците най-често са сивобелезникави или белезникави, здрави компактни скали, характерни за тях са вертикалните и силно наклонени, </w:t>
      </w:r>
      <w:r w:rsidR="0078314C" w:rsidRPr="005510D7">
        <w:rPr>
          <w:rFonts w:ascii="Garamond" w:hAnsi="Garamond"/>
          <w:sz w:val="24"/>
          <w:szCs w:val="24"/>
        </w:rPr>
        <w:t xml:space="preserve">дълбоко окарстени пукнатини. По </w:t>
      </w:r>
      <w:r w:rsidRPr="005510D7">
        <w:rPr>
          <w:rFonts w:ascii="Garamond" w:hAnsi="Garamond"/>
          <w:sz w:val="24"/>
          <w:szCs w:val="24"/>
        </w:rPr>
        <w:t>каньоните на река Русенски Лом се разкриват огромни пещери</w:t>
      </w:r>
      <w:r w:rsidR="0078314C" w:rsidRPr="005510D7">
        <w:rPr>
          <w:rFonts w:ascii="Garamond" w:hAnsi="Garamond"/>
          <w:sz w:val="24"/>
          <w:szCs w:val="24"/>
        </w:rPr>
        <w:t xml:space="preserve">, карстови каверни и въртопи. В </w:t>
      </w:r>
      <w:r w:rsidRPr="005510D7">
        <w:rPr>
          <w:rFonts w:ascii="Garamond" w:hAnsi="Garamond"/>
          <w:sz w:val="24"/>
          <w:szCs w:val="24"/>
        </w:rPr>
        <w:t xml:space="preserve">дълбините на тези пукнатини и пещери, често бликат карстови извори. Разкритите аптеки варовици образуват поредица от отвесни скални образувания, които очертават веждата на платата край реките. Всички тези карстови образувания са изключително ценни като природни дадености за страната и затова този район е определен за </w:t>
      </w:r>
      <w:r w:rsidR="003343EF">
        <w:rPr>
          <w:rFonts w:ascii="Garamond" w:hAnsi="Garamond"/>
          <w:sz w:val="24"/>
          <w:szCs w:val="24"/>
        </w:rPr>
        <w:t xml:space="preserve">защитена територия и е създаден </w:t>
      </w:r>
      <w:r w:rsidRPr="005510D7">
        <w:rPr>
          <w:rFonts w:ascii="Garamond" w:hAnsi="Garamond"/>
          <w:sz w:val="24"/>
          <w:szCs w:val="24"/>
        </w:rPr>
        <w:t>Природен парк "Русенски Лом".</w:t>
      </w:r>
    </w:p>
    <w:p w:rsidR="00D53310" w:rsidRPr="005510D7" w:rsidRDefault="00D53310" w:rsidP="00D53310">
      <w:pPr>
        <w:rPr>
          <w:rFonts w:ascii="Garamond" w:hAnsi="Garamond"/>
          <w:sz w:val="24"/>
          <w:szCs w:val="24"/>
        </w:rPr>
      </w:pPr>
      <w:r w:rsidRPr="005510D7">
        <w:rPr>
          <w:rFonts w:ascii="Garamond" w:hAnsi="Garamond"/>
          <w:sz w:val="24"/>
          <w:szCs w:val="24"/>
        </w:rPr>
        <w:t>-  Льос</w:t>
      </w:r>
    </w:p>
    <w:p w:rsidR="00D53310" w:rsidRPr="005510D7" w:rsidRDefault="00D53310" w:rsidP="004F314C">
      <w:pPr>
        <w:jc w:val="both"/>
        <w:rPr>
          <w:rFonts w:ascii="Garamond" w:hAnsi="Garamond"/>
          <w:sz w:val="24"/>
          <w:szCs w:val="24"/>
        </w:rPr>
      </w:pPr>
      <w:r w:rsidRPr="005510D7">
        <w:rPr>
          <w:rFonts w:ascii="Garamond" w:hAnsi="Garamond"/>
          <w:sz w:val="24"/>
          <w:szCs w:val="24"/>
        </w:rPr>
        <w:t>Апските льосовидни образувания припокриват варовиците. М</w:t>
      </w:r>
      <w:r w:rsidR="0078314C" w:rsidRPr="005510D7">
        <w:rPr>
          <w:rFonts w:ascii="Garamond" w:hAnsi="Garamond"/>
          <w:sz w:val="24"/>
          <w:szCs w:val="24"/>
        </w:rPr>
        <w:t xml:space="preserve">ощността на льосовидния пласт е </w:t>
      </w:r>
      <w:r w:rsidRPr="005510D7">
        <w:rPr>
          <w:rFonts w:ascii="Garamond" w:hAnsi="Garamond"/>
          <w:sz w:val="24"/>
          <w:szCs w:val="24"/>
        </w:rPr>
        <w:t>с дебелина от 10 до 45 м. По механичен и химичен състав та</w:t>
      </w:r>
      <w:r w:rsidR="0078314C" w:rsidRPr="005510D7">
        <w:rPr>
          <w:rFonts w:ascii="Garamond" w:hAnsi="Garamond"/>
          <w:sz w:val="24"/>
          <w:szCs w:val="24"/>
        </w:rPr>
        <w:t xml:space="preserve">зи покривка е твърде хомогенна. </w:t>
      </w:r>
      <w:r w:rsidRPr="005510D7">
        <w:rPr>
          <w:rFonts w:ascii="Garamond" w:hAnsi="Garamond"/>
          <w:sz w:val="24"/>
          <w:szCs w:val="24"/>
        </w:rPr>
        <w:t>Съ</w:t>
      </w:r>
      <w:r w:rsidR="0011276F" w:rsidRPr="005510D7">
        <w:rPr>
          <w:rFonts w:ascii="Garamond" w:hAnsi="Garamond"/>
          <w:sz w:val="24"/>
          <w:szCs w:val="24"/>
        </w:rPr>
        <w:t>с</w:t>
      </w:r>
      <w:r w:rsidRPr="005510D7">
        <w:rPr>
          <w:rFonts w:ascii="Garamond" w:hAnsi="Garamond"/>
          <w:sz w:val="24"/>
          <w:szCs w:val="24"/>
        </w:rPr>
        <w:t>тавен</w:t>
      </w:r>
      <w:r w:rsidR="0011276F" w:rsidRPr="005510D7">
        <w:rPr>
          <w:rFonts w:ascii="Garamond" w:hAnsi="Garamond"/>
          <w:sz w:val="24"/>
          <w:szCs w:val="24"/>
        </w:rPr>
        <w:t xml:space="preserve"> е от</w:t>
      </w:r>
      <w:r w:rsidRPr="005510D7">
        <w:rPr>
          <w:rFonts w:ascii="Garamond" w:hAnsi="Garamond"/>
          <w:sz w:val="24"/>
          <w:szCs w:val="24"/>
        </w:rPr>
        <w:t xml:space="preserve"> дребни кварцови пясъчници, примесени с фини глинести частици, слюди и др.</w:t>
      </w:r>
      <w:r w:rsidR="0011276F" w:rsidRPr="005510D7">
        <w:rPr>
          <w:rFonts w:ascii="Garamond" w:hAnsi="Garamond"/>
          <w:sz w:val="24"/>
          <w:szCs w:val="24"/>
        </w:rPr>
        <w:t>,</w:t>
      </w:r>
      <w:r w:rsidRPr="005510D7">
        <w:rPr>
          <w:rFonts w:ascii="Garamond" w:hAnsi="Garamond"/>
          <w:sz w:val="24"/>
          <w:szCs w:val="24"/>
        </w:rPr>
        <w:t xml:space="preserve"> </w:t>
      </w:r>
      <w:r w:rsidR="0011276F" w:rsidRPr="005510D7">
        <w:rPr>
          <w:rFonts w:ascii="Garamond" w:hAnsi="Garamond"/>
          <w:sz w:val="24"/>
          <w:szCs w:val="24"/>
        </w:rPr>
        <w:t>в</w:t>
      </w:r>
      <w:r w:rsidRPr="005510D7">
        <w:rPr>
          <w:rFonts w:ascii="Garamond" w:hAnsi="Garamond"/>
          <w:sz w:val="24"/>
          <w:szCs w:val="24"/>
        </w:rPr>
        <w:t xml:space="preserve"> които участва и варовикът, чието количество силно вар</w:t>
      </w:r>
      <w:r w:rsidR="0078314C" w:rsidRPr="005510D7">
        <w:rPr>
          <w:rFonts w:ascii="Garamond" w:hAnsi="Garamond"/>
          <w:sz w:val="24"/>
          <w:szCs w:val="24"/>
        </w:rPr>
        <w:t xml:space="preserve">ира. </w:t>
      </w:r>
      <w:r w:rsidR="0078314C" w:rsidRPr="005510D7">
        <w:rPr>
          <w:rFonts w:ascii="Garamond" w:hAnsi="Garamond"/>
          <w:sz w:val="24"/>
          <w:szCs w:val="24"/>
        </w:rPr>
        <w:lastRenderedPageBreak/>
        <w:t>Льосът има бледожълт цвят,</w:t>
      </w:r>
      <w:r w:rsidR="0011276F" w:rsidRPr="005510D7">
        <w:rPr>
          <w:rFonts w:ascii="Garamond" w:hAnsi="Garamond"/>
          <w:sz w:val="24"/>
          <w:szCs w:val="24"/>
        </w:rPr>
        <w:t xml:space="preserve"> </w:t>
      </w:r>
      <w:r w:rsidRPr="005510D7">
        <w:rPr>
          <w:rFonts w:ascii="Garamond" w:hAnsi="Garamond"/>
          <w:sz w:val="24"/>
          <w:szCs w:val="24"/>
        </w:rPr>
        <w:t>вертикална цепителност и голяма порьозност, и водопропусклив</w:t>
      </w:r>
      <w:r w:rsidR="0078314C" w:rsidRPr="005510D7">
        <w:rPr>
          <w:rFonts w:ascii="Garamond" w:hAnsi="Garamond"/>
          <w:sz w:val="24"/>
          <w:szCs w:val="24"/>
        </w:rPr>
        <w:t xml:space="preserve">ост. На много места, вследствие </w:t>
      </w:r>
      <w:r w:rsidRPr="005510D7">
        <w:rPr>
          <w:rFonts w:ascii="Garamond" w:hAnsi="Garamond"/>
          <w:sz w:val="24"/>
          <w:szCs w:val="24"/>
        </w:rPr>
        <w:t>на ерозионните процеси, той е силно изтънял, деградирал и</w:t>
      </w:r>
      <w:r w:rsidR="0078314C" w:rsidRPr="005510D7">
        <w:rPr>
          <w:rFonts w:ascii="Garamond" w:hAnsi="Garamond"/>
          <w:sz w:val="24"/>
          <w:szCs w:val="24"/>
        </w:rPr>
        <w:t xml:space="preserve"> се е превърнал в глинясъл льос </w:t>
      </w:r>
      <w:r w:rsidRPr="005510D7">
        <w:rPr>
          <w:rFonts w:ascii="Garamond" w:hAnsi="Garamond"/>
          <w:sz w:val="24"/>
          <w:szCs w:val="24"/>
        </w:rPr>
        <w:t>(льосова глина).</w:t>
      </w:r>
    </w:p>
    <w:p w:rsidR="00D53310" w:rsidRPr="005510D7" w:rsidRDefault="0011276F" w:rsidP="00D53310">
      <w:pPr>
        <w:rPr>
          <w:rFonts w:ascii="Garamond" w:hAnsi="Garamond"/>
          <w:sz w:val="24"/>
          <w:szCs w:val="24"/>
        </w:rPr>
      </w:pPr>
      <w:r w:rsidRPr="005510D7">
        <w:rPr>
          <w:rFonts w:ascii="Garamond" w:hAnsi="Garamond"/>
          <w:sz w:val="24"/>
          <w:szCs w:val="24"/>
        </w:rPr>
        <w:t>-</w:t>
      </w:r>
      <w:r w:rsidR="00D53310" w:rsidRPr="005510D7">
        <w:rPr>
          <w:rFonts w:ascii="Garamond" w:hAnsi="Garamond"/>
          <w:sz w:val="24"/>
          <w:szCs w:val="24"/>
        </w:rPr>
        <w:t xml:space="preserve"> Речни наноси (пясъци)</w:t>
      </w:r>
    </w:p>
    <w:p w:rsidR="00D53310" w:rsidRPr="005510D7" w:rsidRDefault="00D53310" w:rsidP="004F314C">
      <w:pPr>
        <w:jc w:val="both"/>
        <w:rPr>
          <w:rFonts w:ascii="Garamond" w:hAnsi="Garamond"/>
          <w:sz w:val="24"/>
          <w:szCs w:val="24"/>
        </w:rPr>
      </w:pPr>
      <w:r w:rsidRPr="005510D7">
        <w:rPr>
          <w:rFonts w:ascii="Garamond" w:hAnsi="Garamond"/>
          <w:sz w:val="24"/>
          <w:szCs w:val="24"/>
        </w:rPr>
        <w:t xml:space="preserve">Холоценски наслаги (кватернер) в района на </w:t>
      </w:r>
      <w:r w:rsidR="0011276F" w:rsidRPr="005510D7">
        <w:rPr>
          <w:rFonts w:ascii="Garamond" w:hAnsi="Garamond"/>
          <w:sz w:val="24"/>
          <w:szCs w:val="24"/>
        </w:rPr>
        <w:t xml:space="preserve">природния парк </w:t>
      </w:r>
      <w:r w:rsidRPr="005510D7">
        <w:rPr>
          <w:rFonts w:ascii="Garamond" w:hAnsi="Garamond"/>
          <w:sz w:val="24"/>
          <w:szCs w:val="24"/>
        </w:rPr>
        <w:t>са фини дребнозърнести или едрозърнести пясъци и чакъли примесен</w:t>
      </w:r>
      <w:r w:rsidR="0078314C" w:rsidRPr="005510D7">
        <w:rPr>
          <w:rFonts w:ascii="Garamond" w:hAnsi="Garamond"/>
          <w:sz w:val="24"/>
          <w:szCs w:val="24"/>
        </w:rPr>
        <w:t>и със сиви до червеникави глина</w:t>
      </w:r>
      <w:r w:rsidR="0011276F" w:rsidRPr="005510D7">
        <w:rPr>
          <w:rFonts w:ascii="Garamond" w:hAnsi="Garamond"/>
          <w:sz w:val="24"/>
          <w:szCs w:val="24"/>
        </w:rPr>
        <w:t>.</w:t>
      </w:r>
      <w:r w:rsidRPr="005510D7">
        <w:rPr>
          <w:rFonts w:ascii="Garamond" w:hAnsi="Garamond"/>
          <w:sz w:val="24"/>
          <w:szCs w:val="24"/>
        </w:rPr>
        <w:t xml:space="preserve"> Те са наслоени </w:t>
      </w:r>
      <w:r w:rsidR="0078314C" w:rsidRPr="005510D7">
        <w:rPr>
          <w:rFonts w:ascii="Garamond" w:hAnsi="Garamond"/>
          <w:sz w:val="24"/>
          <w:szCs w:val="24"/>
        </w:rPr>
        <w:t xml:space="preserve">върху заливаемата тераса </w:t>
      </w:r>
      <w:r w:rsidRPr="005510D7">
        <w:rPr>
          <w:rFonts w:ascii="Garamond" w:hAnsi="Garamond"/>
          <w:sz w:val="24"/>
          <w:szCs w:val="24"/>
        </w:rPr>
        <w:t xml:space="preserve">на реката. Алувиални наслаги </w:t>
      </w:r>
      <w:r w:rsidR="0078314C" w:rsidRPr="005510D7">
        <w:rPr>
          <w:rFonts w:ascii="Garamond" w:hAnsi="Garamond"/>
          <w:sz w:val="24"/>
          <w:szCs w:val="24"/>
        </w:rPr>
        <w:t xml:space="preserve">от кватернерен </w:t>
      </w:r>
      <w:r w:rsidRPr="005510D7">
        <w:rPr>
          <w:rFonts w:ascii="Garamond" w:hAnsi="Garamond"/>
          <w:sz w:val="24"/>
          <w:szCs w:val="24"/>
        </w:rPr>
        <w:t>произход се срещат по долините на реките Русенски Лом, Бели Лом и Черни Лом.</w:t>
      </w:r>
    </w:p>
    <w:p w:rsidR="0011276F" w:rsidRPr="005510D7" w:rsidRDefault="0011276F" w:rsidP="00D53310">
      <w:pPr>
        <w:rPr>
          <w:rFonts w:ascii="Garamond" w:hAnsi="Garamond"/>
          <w:sz w:val="24"/>
          <w:szCs w:val="24"/>
        </w:rPr>
      </w:pPr>
    </w:p>
    <w:p w:rsidR="00D53310" w:rsidRPr="005510D7" w:rsidRDefault="00D53310" w:rsidP="0011276F">
      <w:pPr>
        <w:outlineLvl w:val="1"/>
        <w:rPr>
          <w:rFonts w:ascii="Garamond" w:hAnsi="Garamond"/>
          <w:sz w:val="24"/>
          <w:szCs w:val="24"/>
        </w:rPr>
      </w:pPr>
      <w:r w:rsidRPr="005510D7">
        <w:rPr>
          <w:rFonts w:ascii="Garamond" w:hAnsi="Garamond"/>
          <w:sz w:val="24"/>
          <w:szCs w:val="24"/>
        </w:rPr>
        <w:t>4. Климатични условия</w:t>
      </w:r>
    </w:p>
    <w:p w:rsidR="00D53310" w:rsidRPr="005510D7" w:rsidRDefault="00D53310" w:rsidP="004F314C">
      <w:pPr>
        <w:jc w:val="both"/>
        <w:rPr>
          <w:rFonts w:ascii="Garamond" w:hAnsi="Garamond"/>
          <w:sz w:val="24"/>
          <w:szCs w:val="24"/>
        </w:rPr>
      </w:pPr>
      <w:r w:rsidRPr="005510D7">
        <w:rPr>
          <w:rFonts w:ascii="Garamond" w:hAnsi="Garamond"/>
          <w:sz w:val="24"/>
          <w:szCs w:val="24"/>
        </w:rPr>
        <w:t>Климатичните условия са решаващи за горскорастително</w:t>
      </w:r>
      <w:r w:rsidR="0078314C" w:rsidRPr="005510D7">
        <w:rPr>
          <w:rFonts w:ascii="Garamond" w:hAnsi="Garamond"/>
          <w:sz w:val="24"/>
          <w:szCs w:val="24"/>
        </w:rPr>
        <w:t xml:space="preserve">то райониране и за формиране на </w:t>
      </w:r>
      <w:r w:rsidRPr="005510D7">
        <w:rPr>
          <w:rFonts w:ascii="Garamond" w:hAnsi="Garamond"/>
          <w:sz w:val="24"/>
          <w:szCs w:val="24"/>
        </w:rPr>
        <w:t>отделните типове месторастения. Според климатичната клас</w:t>
      </w:r>
      <w:r w:rsidR="0078314C" w:rsidRPr="005510D7">
        <w:rPr>
          <w:rFonts w:ascii="Garamond" w:hAnsi="Garamond"/>
          <w:sz w:val="24"/>
          <w:szCs w:val="24"/>
        </w:rPr>
        <w:t xml:space="preserve">ификация на Събев и Станев </w:t>
      </w:r>
      <w:r w:rsidRPr="005510D7">
        <w:rPr>
          <w:rFonts w:ascii="Garamond" w:hAnsi="Garamond"/>
          <w:sz w:val="24"/>
          <w:szCs w:val="24"/>
        </w:rPr>
        <w:t>"Климатични райони на България и техния климат" - 1963 го</w:t>
      </w:r>
      <w:r w:rsidR="0078314C" w:rsidRPr="005510D7">
        <w:rPr>
          <w:rFonts w:ascii="Garamond" w:hAnsi="Garamond"/>
          <w:sz w:val="24"/>
          <w:szCs w:val="24"/>
        </w:rPr>
        <w:t xml:space="preserve">д., територията на </w:t>
      </w:r>
      <w:r w:rsidR="0011276F" w:rsidRPr="005510D7">
        <w:rPr>
          <w:rFonts w:ascii="Garamond" w:hAnsi="Garamond"/>
          <w:sz w:val="24"/>
          <w:szCs w:val="24"/>
        </w:rPr>
        <w:t>Природен парк „Русенски Лом“ се</w:t>
      </w:r>
      <w:r w:rsidR="0078314C" w:rsidRPr="005510D7">
        <w:rPr>
          <w:rFonts w:ascii="Garamond" w:hAnsi="Garamond"/>
          <w:sz w:val="24"/>
          <w:szCs w:val="24"/>
        </w:rPr>
        <w:t xml:space="preserve"> </w:t>
      </w:r>
      <w:r w:rsidRPr="005510D7">
        <w:rPr>
          <w:rFonts w:ascii="Garamond" w:hAnsi="Garamond"/>
          <w:sz w:val="24"/>
          <w:szCs w:val="24"/>
        </w:rPr>
        <w:t>намира в Умерено-континенталната климатична подоблас</w:t>
      </w:r>
      <w:r w:rsidR="0078314C" w:rsidRPr="005510D7">
        <w:rPr>
          <w:rFonts w:ascii="Garamond" w:hAnsi="Garamond"/>
          <w:sz w:val="24"/>
          <w:szCs w:val="24"/>
        </w:rPr>
        <w:t xml:space="preserve">т на Европейската континентална </w:t>
      </w:r>
      <w:r w:rsidRPr="005510D7">
        <w:rPr>
          <w:rFonts w:ascii="Garamond" w:hAnsi="Garamond"/>
          <w:sz w:val="24"/>
          <w:szCs w:val="24"/>
        </w:rPr>
        <w:t>климатична област и обхваща Северния и Средния климатичн</w:t>
      </w:r>
      <w:r w:rsidR="0078314C" w:rsidRPr="005510D7">
        <w:rPr>
          <w:rFonts w:ascii="Garamond" w:hAnsi="Garamond"/>
          <w:sz w:val="24"/>
          <w:szCs w:val="24"/>
        </w:rPr>
        <w:t xml:space="preserve">и райони на Дунавската </w:t>
      </w:r>
      <w:r w:rsidR="0011276F" w:rsidRPr="005510D7">
        <w:rPr>
          <w:rFonts w:ascii="Garamond" w:hAnsi="Garamond"/>
          <w:sz w:val="24"/>
          <w:szCs w:val="24"/>
        </w:rPr>
        <w:t xml:space="preserve">хълмиста </w:t>
      </w:r>
      <w:r w:rsidRPr="005510D7">
        <w:rPr>
          <w:rFonts w:ascii="Garamond" w:hAnsi="Garamond"/>
          <w:sz w:val="24"/>
          <w:szCs w:val="24"/>
        </w:rPr>
        <w:t>равнина.</w:t>
      </w:r>
    </w:p>
    <w:p w:rsidR="00D53310" w:rsidRPr="005510D7" w:rsidRDefault="00D53310" w:rsidP="004F314C">
      <w:pPr>
        <w:jc w:val="both"/>
        <w:rPr>
          <w:rFonts w:ascii="Garamond" w:hAnsi="Garamond"/>
          <w:sz w:val="24"/>
          <w:szCs w:val="24"/>
        </w:rPr>
      </w:pPr>
      <w:r w:rsidRPr="005510D7">
        <w:rPr>
          <w:rFonts w:ascii="Garamond" w:hAnsi="Garamond"/>
          <w:sz w:val="24"/>
          <w:szCs w:val="24"/>
        </w:rPr>
        <w:t>Според горско-растителното райониране Н Р. Българ</w:t>
      </w:r>
      <w:r w:rsidR="0078314C" w:rsidRPr="005510D7">
        <w:rPr>
          <w:rFonts w:ascii="Garamond" w:hAnsi="Garamond"/>
          <w:sz w:val="24"/>
          <w:szCs w:val="24"/>
        </w:rPr>
        <w:t xml:space="preserve">ия (по проф. Б. Захариев, прф.  </w:t>
      </w:r>
      <w:r w:rsidRPr="005510D7">
        <w:rPr>
          <w:rFonts w:ascii="Garamond" w:hAnsi="Garamond"/>
          <w:sz w:val="24"/>
          <w:szCs w:val="24"/>
        </w:rPr>
        <w:t xml:space="preserve">Виктор Донов и колектив) </w:t>
      </w:r>
      <w:r w:rsidR="0011276F" w:rsidRPr="005510D7">
        <w:rPr>
          <w:rFonts w:ascii="Garamond" w:hAnsi="Garamond"/>
          <w:sz w:val="24"/>
          <w:szCs w:val="24"/>
        </w:rPr>
        <w:t>природният парк</w:t>
      </w:r>
      <w:r w:rsidRPr="005510D7">
        <w:rPr>
          <w:rFonts w:ascii="Garamond" w:hAnsi="Garamond"/>
          <w:sz w:val="24"/>
          <w:szCs w:val="24"/>
        </w:rPr>
        <w:t xml:space="preserve"> се намира в Мизийс</w:t>
      </w:r>
      <w:r w:rsidR="0078314C" w:rsidRPr="005510D7">
        <w:rPr>
          <w:rFonts w:ascii="Garamond" w:hAnsi="Garamond"/>
          <w:sz w:val="24"/>
          <w:szCs w:val="24"/>
        </w:rPr>
        <w:t xml:space="preserve">ката горско-растителна област,  </w:t>
      </w:r>
      <w:r w:rsidRPr="005510D7">
        <w:rPr>
          <w:rFonts w:ascii="Garamond" w:hAnsi="Garamond"/>
          <w:sz w:val="24"/>
          <w:szCs w:val="24"/>
        </w:rPr>
        <w:t>подобласт Лудогорие (Л), в долния равнинно-хълмис</w:t>
      </w:r>
      <w:r w:rsidR="0078314C" w:rsidRPr="005510D7">
        <w:rPr>
          <w:rFonts w:ascii="Garamond" w:hAnsi="Garamond"/>
          <w:sz w:val="24"/>
          <w:szCs w:val="24"/>
        </w:rPr>
        <w:t xml:space="preserve">т и хълмисто-предпланински пояс </w:t>
      </w:r>
      <w:r w:rsidRPr="005510D7">
        <w:rPr>
          <w:rFonts w:ascii="Garamond" w:hAnsi="Garamond"/>
          <w:sz w:val="24"/>
          <w:szCs w:val="24"/>
        </w:rPr>
        <w:t>дъбовите гори (М-1), с подпояс на заливните и крайречни гори (</w:t>
      </w:r>
      <w:r w:rsidR="0078314C" w:rsidRPr="005510D7">
        <w:rPr>
          <w:rFonts w:ascii="Garamond" w:hAnsi="Garamond"/>
          <w:sz w:val="24"/>
          <w:szCs w:val="24"/>
        </w:rPr>
        <w:t xml:space="preserve">0-600 м н.в. - М-1-1) и подпояс </w:t>
      </w:r>
      <w:r w:rsidRPr="005510D7">
        <w:rPr>
          <w:rFonts w:ascii="Garamond" w:hAnsi="Garamond"/>
          <w:sz w:val="24"/>
          <w:szCs w:val="24"/>
        </w:rPr>
        <w:t>равнинно-хълмистите дъбови гори (0-400 м н.в. - М-1-2).</w:t>
      </w:r>
    </w:p>
    <w:p w:rsidR="00D53310" w:rsidRPr="005510D7" w:rsidRDefault="00D53310" w:rsidP="004F314C">
      <w:pPr>
        <w:jc w:val="both"/>
        <w:rPr>
          <w:rFonts w:ascii="Garamond" w:hAnsi="Garamond"/>
          <w:sz w:val="24"/>
          <w:szCs w:val="24"/>
        </w:rPr>
      </w:pPr>
      <w:r w:rsidRPr="005510D7">
        <w:rPr>
          <w:rFonts w:ascii="Garamond" w:hAnsi="Garamond"/>
          <w:sz w:val="24"/>
          <w:szCs w:val="24"/>
        </w:rPr>
        <w:t xml:space="preserve">Климатичната характеристика на района на </w:t>
      </w:r>
      <w:r w:rsidR="00576131" w:rsidRPr="005510D7">
        <w:rPr>
          <w:rFonts w:ascii="Garamond" w:hAnsi="Garamond"/>
          <w:sz w:val="24"/>
          <w:szCs w:val="24"/>
        </w:rPr>
        <w:t>природния парк</w:t>
      </w:r>
      <w:r w:rsidRPr="005510D7">
        <w:rPr>
          <w:rFonts w:ascii="Garamond" w:hAnsi="Garamond"/>
          <w:sz w:val="24"/>
          <w:szCs w:val="24"/>
        </w:rPr>
        <w:t xml:space="preserve"> е направена въз о</w:t>
      </w:r>
      <w:r w:rsidR="0078314C" w:rsidRPr="005510D7">
        <w:rPr>
          <w:rFonts w:ascii="Garamond" w:hAnsi="Garamond"/>
          <w:sz w:val="24"/>
          <w:szCs w:val="24"/>
        </w:rPr>
        <w:t xml:space="preserve">снова на анализ </w:t>
      </w:r>
      <w:r w:rsidRPr="005510D7">
        <w:rPr>
          <w:rFonts w:ascii="Garamond" w:hAnsi="Garamond"/>
          <w:sz w:val="24"/>
          <w:szCs w:val="24"/>
        </w:rPr>
        <w:t xml:space="preserve">на метеорологичните елементи на климата (по данни от </w:t>
      </w:r>
      <w:r w:rsidR="0078314C" w:rsidRPr="005510D7">
        <w:rPr>
          <w:rFonts w:ascii="Garamond" w:hAnsi="Garamond"/>
          <w:sz w:val="24"/>
          <w:szCs w:val="24"/>
        </w:rPr>
        <w:t xml:space="preserve">"Климатичните райони на Българи </w:t>
      </w:r>
      <w:r w:rsidRPr="005510D7">
        <w:rPr>
          <w:rFonts w:ascii="Garamond" w:hAnsi="Garamond"/>
          <w:sz w:val="24"/>
          <w:szCs w:val="24"/>
        </w:rPr>
        <w:t>техния климат"), Земиздат 1963 год. и "Климатичен атлас на Р. България”.</w:t>
      </w:r>
    </w:p>
    <w:p w:rsidR="00D742CA" w:rsidRPr="005510D7" w:rsidRDefault="00D742CA" w:rsidP="004F314C">
      <w:pPr>
        <w:jc w:val="both"/>
        <w:rPr>
          <w:rFonts w:ascii="Garamond" w:hAnsi="Garamond"/>
          <w:sz w:val="24"/>
          <w:szCs w:val="24"/>
        </w:rPr>
      </w:pPr>
    </w:p>
    <w:p w:rsidR="00D53310" w:rsidRPr="005510D7" w:rsidRDefault="00D53310" w:rsidP="00576131">
      <w:pPr>
        <w:outlineLvl w:val="2"/>
        <w:rPr>
          <w:rFonts w:ascii="Garamond" w:hAnsi="Garamond"/>
          <w:sz w:val="24"/>
          <w:szCs w:val="24"/>
        </w:rPr>
      </w:pPr>
      <w:r w:rsidRPr="005510D7">
        <w:rPr>
          <w:rFonts w:ascii="Garamond" w:hAnsi="Garamond"/>
          <w:sz w:val="24"/>
          <w:szCs w:val="24"/>
        </w:rPr>
        <w:t>4.1. Северен климатичен район на Дунавската хълмиста равнина</w:t>
      </w:r>
    </w:p>
    <w:p w:rsidR="00D53310" w:rsidRPr="005510D7" w:rsidRDefault="00D53310" w:rsidP="004F314C">
      <w:pPr>
        <w:jc w:val="both"/>
        <w:rPr>
          <w:rFonts w:ascii="Garamond" w:hAnsi="Garamond"/>
          <w:sz w:val="24"/>
          <w:szCs w:val="24"/>
        </w:rPr>
      </w:pPr>
      <w:r w:rsidRPr="005510D7">
        <w:rPr>
          <w:rFonts w:ascii="Garamond" w:hAnsi="Garamond"/>
          <w:sz w:val="24"/>
          <w:szCs w:val="24"/>
        </w:rPr>
        <w:t>Северен климатичен район на Дунавската хълмиста р</w:t>
      </w:r>
      <w:r w:rsidR="0078314C" w:rsidRPr="005510D7">
        <w:rPr>
          <w:rFonts w:ascii="Garamond" w:hAnsi="Garamond"/>
          <w:sz w:val="24"/>
          <w:szCs w:val="24"/>
        </w:rPr>
        <w:t xml:space="preserve">авнина обхваща най-ниската част </w:t>
      </w:r>
      <w:r w:rsidRPr="005510D7">
        <w:rPr>
          <w:rFonts w:ascii="Garamond" w:hAnsi="Garamond"/>
          <w:sz w:val="24"/>
          <w:szCs w:val="24"/>
        </w:rPr>
        <w:t>Дунавската равнина, като южната му граница е на около 30-40 км от река Дунав. Теренът му се състои от доста широки речни долини и ниски, хълми</w:t>
      </w:r>
      <w:r w:rsidR="0078314C" w:rsidRPr="005510D7">
        <w:rPr>
          <w:rFonts w:ascii="Garamond" w:hAnsi="Garamond"/>
          <w:sz w:val="24"/>
          <w:szCs w:val="24"/>
        </w:rPr>
        <w:t>сти и плоски възвишения</w:t>
      </w:r>
      <w:r w:rsidR="00576131" w:rsidRPr="005510D7">
        <w:rPr>
          <w:rFonts w:ascii="Garamond" w:hAnsi="Garamond"/>
          <w:sz w:val="24"/>
          <w:szCs w:val="24"/>
        </w:rPr>
        <w:t>.</w:t>
      </w:r>
      <w:r w:rsidR="0078314C" w:rsidRPr="005510D7">
        <w:rPr>
          <w:rFonts w:ascii="Garamond" w:hAnsi="Garamond"/>
          <w:sz w:val="24"/>
          <w:szCs w:val="24"/>
        </w:rPr>
        <w:t xml:space="preserve"> </w:t>
      </w:r>
      <w:r w:rsidRPr="005510D7">
        <w:rPr>
          <w:rFonts w:ascii="Garamond" w:hAnsi="Garamond"/>
          <w:sz w:val="24"/>
          <w:szCs w:val="24"/>
        </w:rPr>
        <w:t>Откритостта на Дунавската хълмиста равнина на сев</w:t>
      </w:r>
      <w:r w:rsidR="0078314C" w:rsidRPr="005510D7">
        <w:rPr>
          <w:rFonts w:ascii="Garamond" w:hAnsi="Garamond"/>
          <w:sz w:val="24"/>
          <w:szCs w:val="24"/>
        </w:rPr>
        <w:t xml:space="preserve">ер създава благоприятни условия </w:t>
      </w:r>
      <w:r w:rsidR="00256808">
        <w:rPr>
          <w:rFonts w:ascii="Garamond" w:hAnsi="Garamond"/>
          <w:sz w:val="24"/>
          <w:szCs w:val="24"/>
        </w:rPr>
        <w:t xml:space="preserve">за </w:t>
      </w:r>
      <w:r w:rsidRPr="005510D7">
        <w:rPr>
          <w:rFonts w:ascii="Garamond" w:hAnsi="Garamond"/>
          <w:sz w:val="24"/>
          <w:szCs w:val="24"/>
        </w:rPr>
        <w:t>безпрепятствено нахлуване на студените континентални въздушни маси. Поради тези причини</w:t>
      </w:r>
      <w:r w:rsidR="00256808">
        <w:rPr>
          <w:rFonts w:ascii="Garamond" w:hAnsi="Garamond"/>
          <w:sz w:val="24"/>
          <w:szCs w:val="24"/>
        </w:rPr>
        <w:t xml:space="preserve"> в</w:t>
      </w:r>
      <w:r w:rsidR="0078314C" w:rsidRPr="005510D7">
        <w:rPr>
          <w:rFonts w:ascii="Garamond" w:hAnsi="Garamond"/>
          <w:sz w:val="24"/>
          <w:szCs w:val="24"/>
        </w:rPr>
        <w:t xml:space="preserve"> </w:t>
      </w:r>
      <w:r w:rsidRPr="005510D7">
        <w:rPr>
          <w:rFonts w:ascii="Garamond" w:hAnsi="Garamond"/>
          <w:sz w:val="24"/>
          <w:szCs w:val="24"/>
        </w:rPr>
        <w:t>сравнение с другите ниски части на страната, зимата тук е най-</w:t>
      </w:r>
      <w:r w:rsidR="0078314C" w:rsidRPr="005510D7">
        <w:rPr>
          <w:rFonts w:ascii="Garamond" w:hAnsi="Garamond"/>
          <w:sz w:val="24"/>
          <w:szCs w:val="24"/>
        </w:rPr>
        <w:t xml:space="preserve">студена, пролетта настъпва рано </w:t>
      </w:r>
      <w:r w:rsidRPr="005510D7">
        <w:rPr>
          <w:rFonts w:ascii="Garamond" w:hAnsi="Garamond"/>
          <w:sz w:val="24"/>
          <w:szCs w:val="24"/>
        </w:rPr>
        <w:t>сравнително хладна, лятото е горещо, а есента е по-топла от пр</w:t>
      </w:r>
      <w:r w:rsidR="0078314C" w:rsidRPr="005510D7">
        <w:rPr>
          <w:rFonts w:ascii="Garamond" w:hAnsi="Garamond"/>
          <w:sz w:val="24"/>
          <w:szCs w:val="24"/>
        </w:rPr>
        <w:t xml:space="preserve">олетта. Средната температура за </w:t>
      </w:r>
      <w:r w:rsidRPr="005510D7">
        <w:rPr>
          <w:rFonts w:ascii="Garamond" w:hAnsi="Garamond"/>
          <w:sz w:val="24"/>
          <w:szCs w:val="24"/>
        </w:rPr>
        <w:t>януари се движи между -1.5 и 2-5°С. Зимните застудявания</w:t>
      </w:r>
      <w:r w:rsidR="0078314C" w:rsidRPr="005510D7">
        <w:rPr>
          <w:rFonts w:ascii="Garamond" w:hAnsi="Garamond"/>
          <w:sz w:val="24"/>
          <w:szCs w:val="24"/>
        </w:rPr>
        <w:t xml:space="preserve"> обикновено са придружени от </w:t>
      </w:r>
      <w:r w:rsidRPr="005510D7">
        <w:rPr>
          <w:rFonts w:ascii="Garamond" w:hAnsi="Garamond"/>
          <w:sz w:val="24"/>
          <w:szCs w:val="24"/>
        </w:rPr>
        <w:t>ветрове, с посока главно от североизток, а източно от гр. Русе се забелязва зачестяване н</w:t>
      </w:r>
      <w:r w:rsidR="0078314C" w:rsidRPr="005510D7">
        <w:rPr>
          <w:rFonts w:ascii="Garamond" w:hAnsi="Garamond"/>
          <w:sz w:val="24"/>
          <w:szCs w:val="24"/>
        </w:rPr>
        <w:t xml:space="preserve">а северни </w:t>
      </w:r>
      <w:r w:rsidRPr="005510D7">
        <w:rPr>
          <w:rFonts w:ascii="Garamond" w:hAnsi="Garamond"/>
          <w:sz w:val="24"/>
          <w:szCs w:val="24"/>
        </w:rPr>
        <w:t>ветрове. Средната годишно скорост на вятъра е 2.3 м/сек. Сумат</w:t>
      </w:r>
      <w:r w:rsidR="0078314C" w:rsidRPr="005510D7">
        <w:rPr>
          <w:rFonts w:ascii="Garamond" w:hAnsi="Garamond"/>
          <w:sz w:val="24"/>
          <w:szCs w:val="24"/>
        </w:rPr>
        <w:t xml:space="preserve">а на валежите през зимния сезон </w:t>
      </w:r>
      <w:r w:rsidRPr="005510D7">
        <w:rPr>
          <w:rFonts w:ascii="Garamond" w:hAnsi="Garamond"/>
          <w:sz w:val="24"/>
          <w:szCs w:val="24"/>
        </w:rPr>
        <w:t>е най-малка -35-120 мм. Снежната покривка е неустойчива, обр</w:t>
      </w:r>
      <w:r w:rsidR="0078314C" w:rsidRPr="005510D7">
        <w:rPr>
          <w:rFonts w:ascii="Garamond" w:hAnsi="Garamond"/>
          <w:sz w:val="24"/>
          <w:szCs w:val="24"/>
        </w:rPr>
        <w:t>азува се към 5-10 декември и ря</w:t>
      </w:r>
      <w:r w:rsidR="00576131" w:rsidRPr="005510D7">
        <w:rPr>
          <w:rFonts w:ascii="Garamond" w:hAnsi="Garamond"/>
          <w:sz w:val="24"/>
          <w:szCs w:val="24"/>
        </w:rPr>
        <w:t>дко</w:t>
      </w:r>
      <w:r w:rsidR="0078314C" w:rsidRPr="005510D7">
        <w:rPr>
          <w:rFonts w:ascii="Garamond" w:hAnsi="Garamond"/>
          <w:sz w:val="24"/>
          <w:szCs w:val="24"/>
        </w:rPr>
        <w:t xml:space="preserve"> </w:t>
      </w:r>
      <w:r w:rsidRPr="005510D7">
        <w:rPr>
          <w:rFonts w:ascii="Garamond" w:hAnsi="Garamond"/>
          <w:sz w:val="24"/>
          <w:szCs w:val="24"/>
        </w:rPr>
        <w:t>се задържа дълго. Въпреки студената зима, благодарение на мал</w:t>
      </w:r>
      <w:r w:rsidR="0078314C" w:rsidRPr="005510D7">
        <w:rPr>
          <w:rFonts w:ascii="Garamond" w:hAnsi="Garamond"/>
          <w:sz w:val="24"/>
          <w:szCs w:val="24"/>
        </w:rPr>
        <w:t xml:space="preserve">ката надморска височина и бързо </w:t>
      </w:r>
      <w:r w:rsidRPr="005510D7">
        <w:rPr>
          <w:rFonts w:ascii="Garamond" w:hAnsi="Garamond"/>
          <w:sz w:val="24"/>
          <w:szCs w:val="24"/>
        </w:rPr>
        <w:t xml:space="preserve">нарастващия ден, пролетта настъпва рано. Характерни за нея са </w:t>
      </w:r>
      <w:r w:rsidR="0078314C" w:rsidRPr="005510D7">
        <w:rPr>
          <w:rFonts w:ascii="Garamond" w:hAnsi="Garamond"/>
          <w:sz w:val="24"/>
          <w:szCs w:val="24"/>
        </w:rPr>
        <w:t xml:space="preserve">късните пролетни мразове, които </w:t>
      </w:r>
      <w:r w:rsidRPr="005510D7">
        <w:rPr>
          <w:rFonts w:ascii="Garamond" w:hAnsi="Garamond"/>
          <w:sz w:val="24"/>
          <w:szCs w:val="24"/>
        </w:rPr>
        <w:t xml:space="preserve">се прекратяват едва към 18-20 април. Валежите през пролетта са малко </w:t>
      </w:r>
      <w:r w:rsidR="0078314C" w:rsidRPr="005510D7">
        <w:rPr>
          <w:rFonts w:ascii="Garamond" w:hAnsi="Garamond"/>
          <w:sz w:val="24"/>
          <w:szCs w:val="24"/>
        </w:rPr>
        <w:t xml:space="preserve">по-големи от тези през </w:t>
      </w:r>
      <w:r w:rsidR="00534FF3">
        <w:rPr>
          <w:rFonts w:ascii="Garamond" w:hAnsi="Garamond"/>
          <w:sz w:val="24"/>
          <w:szCs w:val="24"/>
        </w:rPr>
        <w:t>есента</w:t>
      </w:r>
      <w:r w:rsidR="00534FF3" w:rsidRPr="005510D7">
        <w:rPr>
          <w:rFonts w:ascii="Garamond" w:hAnsi="Garamond"/>
          <w:sz w:val="24"/>
          <w:szCs w:val="24"/>
        </w:rPr>
        <w:t xml:space="preserve"> </w:t>
      </w:r>
      <w:r w:rsidRPr="005510D7">
        <w:rPr>
          <w:rFonts w:ascii="Garamond" w:hAnsi="Garamond"/>
          <w:sz w:val="24"/>
          <w:szCs w:val="24"/>
        </w:rPr>
        <w:t>и достигат 135-170 мм. Най-топлия летен месец е юли,</w:t>
      </w:r>
      <w:r w:rsidR="0078314C" w:rsidRPr="005510D7">
        <w:rPr>
          <w:rFonts w:ascii="Garamond" w:hAnsi="Garamond"/>
          <w:sz w:val="24"/>
          <w:szCs w:val="24"/>
        </w:rPr>
        <w:t xml:space="preserve"> когато </w:t>
      </w:r>
      <w:r w:rsidR="0078314C" w:rsidRPr="005510D7">
        <w:rPr>
          <w:rFonts w:ascii="Garamond" w:hAnsi="Garamond"/>
          <w:sz w:val="24"/>
          <w:szCs w:val="24"/>
        </w:rPr>
        <w:lastRenderedPageBreak/>
        <w:t xml:space="preserve">средната температура на </w:t>
      </w:r>
      <w:r w:rsidRPr="005510D7">
        <w:rPr>
          <w:rFonts w:ascii="Garamond" w:hAnsi="Garamond"/>
          <w:sz w:val="24"/>
          <w:szCs w:val="24"/>
        </w:rPr>
        <w:t>въздуха е около 22-24°С. Валежите през този сезон са най</w:t>
      </w:r>
      <w:r w:rsidR="0078314C" w:rsidRPr="005510D7">
        <w:rPr>
          <w:rFonts w:ascii="Garamond" w:hAnsi="Garamond"/>
          <w:sz w:val="24"/>
          <w:szCs w:val="24"/>
        </w:rPr>
        <w:t xml:space="preserve">-големи - 150-200 мм, но поради </w:t>
      </w:r>
      <w:r w:rsidRPr="005510D7">
        <w:rPr>
          <w:rFonts w:ascii="Garamond" w:hAnsi="Garamond"/>
          <w:sz w:val="24"/>
          <w:szCs w:val="24"/>
        </w:rPr>
        <w:t>високите температури на въздуха, повърхностните слоеве на</w:t>
      </w:r>
      <w:r w:rsidR="0078314C" w:rsidRPr="005510D7">
        <w:rPr>
          <w:rFonts w:ascii="Garamond" w:hAnsi="Garamond"/>
          <w:sz w:val="24"/>
          <w:szCs w:val="24"/>
        </w:rPr>
        <w:t xml:space="preserve"> почвата (2-10 см) твърде често </w:t>
      </w:r>
      <w:r w:rsidRPr="005510D7">
        <w:rPr>
          <w:rFonts w:ascii="Garamond" w:hAnsi="Garamond"/>
          <w:sz w:val="24"/>
          <w:szCs w:val="24"/>
        </w:rPr>
        <w:t>задържат много малко влага. Средно към 20-25 октомври температу</w:t>
      </w:r>
      <w:r w:rsidR="0078314C" w:rsidRPr="005510D7">
        <w:rPr>
          <w:rFonts w:ascii="Garamond" w:hAnsi="Garamond"/>
          <w:sz w:val="24"/>
          <w:szCs w:val="24"/>
        </w:rPr>
        <w:t>рата на въздуха спада под 10°С</w:t>
      </w:r>
      <w:r w:rsidR="005C0AD2">
        <w:rPr>
          <w:rFonts w:ascii="Garamond" w:hAnsi="Garamond"/>
          <w:sz w:val="24"/>
          <w:szCs w:val="24"/>
        </w:rPr>
        <w:t>.</w:t>
      </w:r>
      <w:r w:rsidR="0078314C" w:rsidRPr="005510D7">
        <w:rPr>
          <w:rFonts w:ascii="Garamond" w:hAnsi="Garamond"/>
          <w:sz w:val="24"/>
          <w:szCs w:val="24"/>
        </w:rPr>
        <w:t xml:space="preserve"> </w:t>
      </w:r>
      <w:r w:rsidR="005C0AD2">
        <w:rPr>
          <w:rFonts w:ascii="Garamond" w:hAnsi="Garamond"/>
          <w:sz w:val="24"/>
          <w:szCs w:val="24"/>
        </w:rPr>
        <w:t>К</w:t>
      </w:r>
      <w:r w:rsidRPr="005510D7">
        <w:rPr>
          <w:rFonts w:ascii="Garamond" w:hAnsi="Garamond"/>
          <w:sz w:val="24"/>
          <w:szCs w:val="24"/>
        </w:rPr>
        <w:t>ъсните есенни мразове настъпват след 15 ноември. Сумата на в</w:t>
      </w:r>
      <w:r w:rsidR="0078314C" w:rsidRPr="005510D7">
        <w:rPr>
          <w:rFonts w:ascii="Garamond" w:hAnsi="Garamond"/>
          <w:sz w:val="24"/>
          <w:szCs w:val="24"/>
        </w:rPr>
        <w:t xml:space="preserve">алежите намалява и е около 115- </w:t>
      </w:r>
      <w:r w:rsidRPr="005510D7">
        <w:rPr>
          <w:rFonts w:ascii="Garamond" w:hAnsi="Garamond"/>
          <w:sz w:val="24"/>
          <w:szCs w:val="24"/>
        </w:rPr>
        <w:t>145 мм. Вегетационният период е около 6-7 месеца. Резкият к</w:t>
      </w:r>
      <w:r w:rsidR="0078314C" w:rsidRPr="005510D7">
        <w:rPr>
          <w:rFonts w:ascii="Garamond" w:hAnsi="Garamond"/>
          <w:sz w:val="24"/>
          <w:szCs w:val="24"/>
        </w:rPr>
        <w:t xml:space="preserve">онтраст между зимните и летните </w:t>
      </w:r>
      <w:r w:rsidRPr="005510D7">
        <w:rPr>
          <w:rFonts w:ascii="Garamond" w:hAnsi="Garamond"/>
          <w:sz w:val="24"/>
          <w:szCs w:val="24"/>
        </w:rPr>
        <w:t>климатични условия и режима на валежите характеризират клима</w:t>
      </w:r>
      <w:r w:rsidR="0078314C" w:rsidRPr="005510D7">
        <w:rPr>
          <w:rFonts w:ascii="Garamond" w:hAnsi="Garamond"/>
          <w:sz w:val="24"/>
          <w:szCs w:val="24"/>
        </w:rPr>
        <w:t xml:space="preserve">та в този район като подчертано </w:t>
      </w:r>
      <w:r w:rsidRPr="005510D7">
        <w:rPr>
          <w:rFonts w:ascii="Garamond" w:hAnsi="Garamond"/>
          <w:sz w:val="24"/>
          <w:szCs w:val="24"/>
        </w:rPr>
        <w:t>континентален.</w:t>
      </w:r>
    </w:p>
    <w:p w:rsidR="00D742CA" w:rsidRPr="005510D7" w:rsidRDefault="00D742CA" w:rsidP="004F314C">
      <w:pPr>
        <w:jc w:val="both"/>
        <w:rPr>
          <w:rFonts w:ascii="Garamond" w:hAnsi="Garamond"/>
          <w:sz w:val="24"/>
          <w:szCs w:val="24"/>
        </w:rPr>
      </w:pPr>
    </w:p>
    <w:p w:rsidR="00D53310" w:rsidRPr="005510D7" w:rsidRDefault="00D53310" w:rsidP="00576131">
      <w:pPr>
        <w:outlineLvl w:val="2"/>
        <w:rPr>
          <w:rFonts w:ascii="Garamond" w:hAnsi="Garamond"/>
          <w:sz w:val="24"/>
          <w:szCs w:val="24"/>
        </w:rPr>
      </w:pPr>
      <w:r w:rsidRPr="005510D7">
        <w:rPr>
          <w:rFonts w:ascii="Garamond" w:hAnsi="Garamond"/>
          <w:sz w:val="24"/>
          <w:szCs w:val="24"/>
        </w:rPr>
        <w:t>4</w:t>
      </w:r>
      <w:r w:rsidR="00576131" w:rsidRPr="005510D7">
        <w:rPr>
          <w:rFonts w:ascii="Garamond" w:hAnsi="Garamond"/>
          <w:sz w:val="24"/>
          <w:szCs w:val="24"/>
        </w:rPr>
        <w:t>.</w:t>
      </w:r>
      <w:r w:rsidRPr="005510D7">
        <w:rPr>
          <w:rFonts w:ascii="Garamond" w:hAnsi="Garamond"/>
          <w:sz w:val="24"/>
          <w:szCs w:val="24"/>
        </w:rPr>
        <w:t>2</w:t>
      </w:r>
      <w:r w:rsidR="00576131" w:rsidRPr="005510D7">
        <w:rPr>
          <w:rFonts w:ascii="Garamond" w:hAnsi="Garamond"/>
          <w:sz w:val="24"/>
          <w:szCs w:val="24"/>
        </w:rPr>
        <w:t>.</w:t>
      </w:r>
      <w:r w:rsidRPr="005510D7">
        <w:rPr>
          <w:rFonts w:ascii="Garamond" w:hAnsi="Garamond"/>
          <w:sz w:val="24"/>
          <w:szCs w:val="24"/>
        </w:rPr>
        <w:t xml:space="preserve"> Среден климатичен район на Дунавската хълмиста равнина</w:t>
      </w:r>
    </w:p>
    <w:p w:rsidR="00D53310" w:rsidRPr="005510D7" w:rsidRDefault="00D53310" w:rsidP="004F314C">
      <w:pPr>
        <w:jc w:val="both"/>
        <w:rPr>
          <w:rFonts w:ascii="Garamond" w:hAnsi="Garamond"/>
          <w:sz w:val="24"/>
          <w:szCs w:val="24"/>
        </w:rPr>
      </w:pPr>
      <w:r w:rsidRPr="005510D7">
        <w:rPr>
          <w:rFonts w:ascii="Garamond" w:hAnsi="Garamond"/>
          <w:sz w:val="24"/>
          <w:szCs w:val="24"/>
        </w:rPr>
        <w:t>Централният климатичен район на Дунавската хълмиста равнина се простира успоредно на Северен климатичен район и обхваща южната част от поречието на река Русенски Лом и притоците й.</w:t>
      </w:r>
    </w:p>
    <w:p w:rsidR="00D53310" w:rsidRPr="005510D7" w:rsidRDefault="00D53310" w:rsidP="004F314C">
      <w:pPr>
        <w:jc w:val="both"/>
        <w:rPr>
          <w:rFonts w:ascii="Garamond" w:hAnsi="Garamond"/>
          <w:sz w:val="24"/>
          <w:szCs w:val="24"/>
        </w:rPr>
      </w:pPr>
      <w:r w:rsidRPr="005510D7">
        <w:rPr>
          <w:rFonts w:ascii="Garamond" w:hAnsi="Garamond"/>
          <w:sz w:val="24"/>
          <w:szCs w:val="24"/>
        </w:rPr>
        <w:t>Теренът е по-издигнат и се характеризира с дълбоки речни корита, много стръмни скални брегове и платовидни възвишения. Зимните температурни условия не се отличават съществено от тези в</w:t>
      </w:r>
      <w:r w:rsidR="0078314C" w:rsidRPr="005510D7">
        <w:rPr>
          <w:rFonts w:ascii="Garamond" w:hAnsi="Garamond"/>
          <w:sz w:val="24"/>
          <w:szCs w:val="24"/>
        </w:rPr>
        <w:t xml:space="preserve"> </w:t>
      </w:r>
      <w:r w:rsidRPr="005510D7">
        <w:rPr>
          <w:rFonts w:ascii="Garamond" w:hAnsi="Garamond"/>
          <w:sz w:val="24"/>
          <w:szCs w:val="24"/>
        </w:rPr>
        <w:t>умерения; климатичен район, тъй като между двата района няма климатична преграда. Средната януарска температура и около - 2.1°С, но под влияние на релефа, температурните условия са твърде екстремни.</w:t>
      </w:r>
    </w:p>
    <w:p w:rsidR="00D53310" w:rsidRPr="005510D7" w:rsidRDefault="00D53310" w:rsidP="004F314C">
      <w:pPr>
        <w:jc w:val="both"/>
        <w:rPr>
          <w:rFonts w:ascii="Garamond" w:hAnsi="Garamond"/>
          <w:sz w:val="24"/>
          <w:szCs w:val="24"/>
        </w:rPr>
      </w:pPr>
      <w:r w:rsidRPr="005510D7">
        <w:rPr>
          <w:rFonts w:ascii="Garamond" w:hAnsi="Garamond"/>
          <w:sz w:val="24"/>
          <w:szCs w:val="24"/>
        </w:rPr>
        <w:t>Температурите в речните долини са значително по-ниски отколкото в съседните повдигнати места. Снежната покривка се образува в първите дни на декември, нестабилна е и в зимния периоди се задържа до няколко дни. Сумата на валежит</w:t>
      </w:r>
      <w:r w:rsidR="0078314C" w:rsidRPr="005510D7">
        <w:rPr>
          <w:rFonts w:ascii="Garamond" w:hAnsi="Garamond"/>
          <w:sz w:val="24"/>
          <w:szCs w:val="24"/>
        </w:rPr>
        <w:t xml:space="preserve">е е малка - 85-120 мм. Пролетта </w:t>
      </w:r>
      <w:r w:rsidRPr="005510D7">
        <w:rPr>
          <w:rFonts w:ascii="Garamond" w:hAnsi="Garamond"/>
          <w:sz w:val="24"/>
          <w:szCs w:val="24"/>
        </w:rPr>
        <w:t>настъпва също сравнително рано. В началото на март температурата трайно се задържа над 5°С.</w:t>
      </w:r>
    </w:p>
    <w:p w:rsidR="00D53310" w:rsidRPr="005510D7" w:rsidRDefault="00D53310" w:rsidP="004F314C">
      <w:pPr>
        <w:jc w:val="both"/>
        <w:rPr>
          <w:rFonts w:ascii="Garamond" w:hAnsi="Garamond"/>
          <w:sz w:val="24"/>
          <w:szCs w:val="24"/>
        </w:rPr>
      </w:pPr>
      <w:r w:rsidRPr="005510D7">
        <w:rPr>
          <w:rFonts w:ascii="Garamond" w:hAnsi="Garamond"/>
          <w:sz w:val="24"/>
          <w:szCs w:val="24"/>
        </w:rPr>
        <w:t xml:space="preserve">Пролетните мразове са често явление, като тук те са особено </w:t>
      </w:r>
      <w:r w:rsidR="0078314C" w:rsidRPr="005510D7">
        <w:rPr>
          <w:rFonts w:ascii="Garamond" w:hAnsi="Garamond"/>
          <w:sz w:val="24"/>
          <w:szCs w:val="24"/>
        </w:rPr>
        <w:t xml:space="preserve">опасни, защото се явяват и след </w:t>
      </w:r>
      <w:r w:rsidR="00576131" w:rsidRPr="005510D7">
        <w:rPr>
          <w:rFonts w:ascii="Garamond" w:hAnsi="Garamond"/>
          <w:sz w:val="24"/>
          <w:szCs w:val="24"/>
        </w:rPr>
        <w:t xml:space="preserve">започване </w:t>
      </w:r>
      <w:r w:rsidRPr="005510D7">
        <w:rPr>
          <w:rFonts w:ascii="Garamond" w:hAnsi="Garamond"/>
          <w:sz w:val="24"/>
          <w:szCs w:val="24"/>
        </w:rPr>
        <w:t>на вегетационния период и нанасят значителни повред</w:t>
      </w:r>
      <w:r w:rsidR="0078314C" w:rsidRPr="005510D7">
        <w:rPr>
          <w:rFonts w:ascii="Garamond" w:hAnsi="Garamond"/>
          <w:sz w:val="24"/>
          <w:szCs w:val="24"/>
        </w:rPr>
        <w:t xml:space="preserve">и главно на културите. Валежите </w:t>
      </w:r>
      <w:r w:rsidRPr="005510D7">
        <w:rPr>
          <w:rFonts w:ascii="Garamond" w:hAnsi="Garamond"/>
          <w:sz w:val="24"/>
          <w:szCs w:val="24"/>
        </w:rPr>
        <w:t>през пролетта достигат 135-175 мм. Лятото е сравнително по-хладн</w:t>
      </w:r>
      <w:r w:rsidR="0078314C" w:rsidRPr="005510D7">
        <w:rPr>
          <w:rFonts w:ascii="Garamond" w:hAnsi="Garamond"/>
          <w:sz w:val="24"/>
          <w:szCs w:val="24"/>
        </w:rPr>
        <w:t xml:space="preserve">о, отколкото в северния район и </w:t>
      </w:r>
      <w:r w:rsidR="00576131" w:rsidRPr="005510D7">
        <w:rPr>
          <w:rFonts w:ascii="Garamond" w:hAnsi="Garamond"/>
          <w:sz w:val="24"/>
          <w:szCs w:val="24"/>
        </w:rPr>
        <w:t>средните</w:t>
      </w:r>
      <w:r w:rsidRPr="005510D7">
        <w:rPr>
          <w:rFonts w:ascii="Garamond" w:hAnsi="Garamond"/>
          <w:sz w:val="24"/>
          <w:szCs w:val="24"/>
        </w:rPr>
        <w:t xml:space="preserve"> температур</w:t>
      </w:r>
      <w:r w:rsidR="00576131" w:rsidRPr="005510D7">
        <w:rPr>
          <w:rFonts w:ascii="Garamond" w:hAnsi="Garamond"/>
          <w:sz w:val="24"/>
          <w:szCs w:val="24"/>
        </w:rPr>
        <w:t>и</w:t>
      </w:r>
      <w:r w:rsidRPr="005510D7">
        <w:rPr>
          <w:rFonts w:ascii="Garamond" w:hAnsi="Garamond"/>
          <w:sz w:val="24"/>
          <w:szCs w:val="24"/>
        </w:rPr>
        <w:t xml:space="preserve"> на въздуха през месец юли </w:t>
      </w:r>
      <w:r w:rsidR="00576131" w:rsidRPr="005510D7">
        <w:rPr>
          <w:rFonts w:ascii="Garamond" w:hAnsi="Garamond"/>
          <w:sz w:val="24"/>
          <w:szCs w:val="24"/>
        </w:rPr>
        <w:t>са</w:t>
      </w:r>
      <w:r w:rsidRPr="005510D7">
        <w:rPr>
          <w:rFonts w:ascii="Garamond" w:hAnsi="Garamond"/>
          <w:sz w:val="24"/>
          <w:szCs w:val="24"/>
        </w:rPr>
        <w:t xml:space="preserve"> около 22.2°С. Летните валежи варират</w:t>
      </w:r>
      <w:r w:rsidR="0078314C" w:rsidRPr="005510D7">
        <w:rPr>
          <w:rFonts w:ascii="Garamond" w:hAnsi="Garamond"/>
          <w:sz w:val="24"/>
          <w:szCs w:val="24"/>
        </w:rPr>
        <w:t xml:space="preserve"> от 160</w:t>
      </w:r>
      <w:r w:rsidR="00576131" w:rsidRPr="005510D7">
        <w:rPr>
          <w:rFonts w:ascii="Garamond" w:hAnsi="Garamond"/>
          <w:sz w:val="24"/>
          <w:szCs w:val="24"/>
        </w:rPr>
        <w:t xml:space="preserve"> до</w:t>
      </w:r>
      <w:r w:rsidR="0078314C" w:rsidRPr="005510D7">
        <w:rPr>
          <w:rFonts w:ascii="Garamond" w:hAnsi="Garamond"/>
          <w:sz w:val="24"/>
          <w:szCs w:val="24"/>
        </w:rPr>
        <w:t xml:space="preserve"> </w:t>
      </w:r>
      <w:r w:rsidRPr="005510D7">
        <w:rPr>
          <w:rFonts w:ascii="Garamond" w:hAnsi="Garamond"/>
          <w:sz w:val="24"/>
          <w:szCs w:val="24"/>
        </w:rPr>
        <w:t>23</w:t>
      </w:r>
      <w:r w:rsidR="00576131" w:rsidRPr="005510D7">
        <w:rPr>
          <w:rFonts w:ascii="Garamond" w:hAnsi="Garamond"/>
          <w:sz w:val="24"/>
          <w:szCs w:val="24"/>
        </w:rPr>
        <w:t>0</w:t>
      </w:r>
      <w:r w:rsidRPr="005510D7">
        <w:rPr>
          <w:rFonts w:ascii="Garamond" w:hAnsi="Garamond"/>
          <w:sz w:val="24"/>
          <w:szCs w:val="24"/>
        </w:rPr>
        <w:t xml:space="preserve"> мм. По-голямата част от тях падат през първата половина на</w:t>
      </w:r>
      <w:r w:rsidR="0078314C" w:rsidRPr="005510D7">
        <w:rPr>
          <w:rFonts w:ascii="Garamond" w:hAnsi="Garamond"/>
          <w:sz w:val="24"/>
          <w:szCs w:val="24"/>
        </w:rPr>
        <w:t xml:space="preserve"> лятото. Първите есенни мразове </w:t>
      </w:r>
      <w:r w:rsidRPr="005510D7">
        <w:rPr>
          <w:rFonts w:ascii="Garamond" w:hAnsi="Garamond"/>
          <w:sz w:val="24"/>
          <w:szCs w:val="24"/>
        </w:rPr>
        <w:t>падат към 15 октомври, а средно към 20 октомври, температурата устойчиво се задържа под 8</w:t>
      </w:r>
      <w:r w:rsidR="00576131" w:rsidRPr="005510D7">
        <w:rPr>
          <w:rFonts w:ascii="Garamond" w:hAnsi="Garamond"/>
          <w:sz w:val="24"/>
          <w:szCs w:val="24"/>
          <w:vertAlign w:val="superscript"/>
        </w:rPr>
        <w:t>0</w:t>
      </w:r>
      <w:r w:rsidRPr="005510D7">
        <w:rPr>
          <w:rFonts w:ascii="Garamond" w:hAnsi="Garamond"/>
          <w:sz w:val="24"/>
          <w:szCs w:val="24"/>
        </w:rPr>
        <w:t>С.</w:t>
      </w:r>
    </w:p>
    <w:p w:rsidR="00D53310" w:rsidRPr="005510D7" w:rsidRDefault="00D53310" w:rsidP="004F314C">
      <w:pPr>
        <w:jc w:val="both"/>
        <w:rPr>
          <w:rFonts w:ascii="Garamond" w:hAnsi="Garamond"/>
          <w:sz w:val="24"/>
          <w:szCs w:val="24"/>
        </w:rPr>
      </w:pPr>
      <w:r w:rsidRPr="005510D7">
        <w:rPr>
          <w:rFonts w:ascii="Garamond" w:hAnsi="Garamond"/>
          <w:sz w:val="24"/>
          <w:szCs w:val="24"/>
        </w:rPr>
        <w:t>Сумата на валежите е около 115-150 мм. Преобладаващите ветрове</w:t>
      </w:r>
      <w:r w:rsidR="0078314C" w:rsidRPr="005510D7">
        <w:rPr>
          <w:rFonts w:ascii="Garamond" w:hAnsi="Garamond"/>
          <w:sz w:val="24"/>
          <w:szCs w:val="24"/>
        </w:rPr>
        <w:t xml:space="preserve"> са слаби и духат от </w:t>
      </w:r>
      <w:r w:rsidRPr="005510D7">
        <w:rPr>
          <w:rFonts w:ascii="Garamond" w:hAnsi="Garamond"/>
          <w:sz w:val="24"/>
          <w:szCs w:val="24"/>
        </w:rPr>
        <w:t xml:space="preserve">североизток, но през зимата често духат и силни, студени ветрове. Средната годишно скорост на вятъра е 2.6 м/сек. Мъгли в района падат главно през есента и </w:t>
      </w:r>
      <w:r w:rsidR="0078314C" w:rsidRPr="005510D7">
        <w:rPr>
          <w:rFonts w:ascii="Garamond" w:hAnsi="Garamond"/>
          <w:sz w:val="24"/>
          <w:szCs w:val="24"/>
        </w:rPr>
        <w:t xml:space="preserve">по-трайно се задържат в речните </w:t>
      </w:r>
      <w:r w:rsidRPr="005510D7">
        <w:rPr>
          <w:rFonts w:ascii="Garamond" w:hAnsi="Garamond"/>
          <w:sz w:val="24"/>
          <w:szCs w:val="24"/>
        </w:rPr>
        <w:t>понижения. В сравнение със северния климатичен</w:t>
      </w:r>
      <w:r w:rsidR="0078314C" w:rsidRPr="005510D7">
        <w:rPr>
          <w:rFonts w:ascii="Garamond" w:hAnsi="Garamond"/>
          <w:sz w:val="24"/>
          <w:szCs w:val="24"/>
        </w:rPr>
        <w:t xml:space="preserve"> район, характерна особеност на </w:t>
      </w:r>
      <w:r w:rsidRPr="005510D7">
        <w:rPr>
          <w:rFonts w:ascii="Garamond" w:hAnsi="Garamond"/>
          <w:sz w:val="24"/>
          <w:szCs w:val="24"/>
        </w:rPr>
        <w:t>района е общото увеличение на валежите, което заедно</w:t>
      </w:r>
      <w:r w:rsidR="0078314C" w:rsidRPr="005510D7">
        <w:rPr>
          <w:rFonts w:ascii="Garamond" w:hAnsi="Garamond"/>
          <w:sz w:val="24"/>
          <w:szCs w:val="24"/>
        </w:rPr>
        <w:t xml:space="preserve"> с по-ниските летни температури </w:t>
      </w:r>
      <w:r w:rsidRPr="005510D7">
        <w:rPr>
          <w:rFonts w:ascii="Garamond" w:hAnsi="Garamond"/>
          <w:sz w:val="24"/>
          <w:szCs w:val="24"/>
        </w:rPr>
        <w:t xml:space="preserve"> създават благоприятни условия за овлажняване на почвата. Вегетационният период също е около 6-7 месеца и като се изключат късните пролетни мразове благоприятства разв</w:t>
      </w:r>
      <w:r w:rsidR="00576131" w:rsidRPr="005510D7">
        <w:rPr>
          <w:rFonts w:ascii="Garamond" w:hAnsi="Garamond"/>
          <w:sz w:val="24"/>
          <w:szCs w:val="24"/>
        </w:rPr>
        <w:t>итието на горската растителност</w:t>
      </w:r>
      <w:r w:rsidRPr="005510D7">
        <w:rPr>
          <w:rFonts w:ascii="Garamond" w:hAnsi="Garamond"/>
          <w:sz w:val="24"/>
          <w:szCs w:val="24"/>
        </w:rPr>
        <w:t>.</w:t>
      </w:r>
    </w:p>
    <w:p w:rsidR="00DB15DB" w:rsidRPr="005510D7" w:rsidRDefault="00D53310" w:rsidP="004F314C">
      <w:pPr>
        <w:jc w:val="both"/>
        <w:rPr>
          <w:rFonts w:ascii="Garamond" w:hAnsi="Garamond"/>
          <w:sz w:val="24"/>
          <w:szCs w:val="24"/>
        </w:rPr>
      </w:pPr>
      <w:r w:rsidRPr="005510D7">
        <w:rPr>
          <w:rFonts w:ascii="Garamond" w:hAnsi="Garamond"/>
          <w:sz w:val="24"/>
          <w:szCs w:val="24"/>
        </w:rPr>
        <w:t>Климатичната характеристика и на двата района е благоприятна за развитието на естествена дървесна растителност. Вегетационният период е почти еднакъв,</w:t>
      </w:r>
      <w:r w:rsidR="0078314C" w:rsidRPr="005510D7">
        <w:rPr>
          <w:rFonts w:ascii="Garamond" w:hAnsi="Garamond"/>
          <w:sz w:val="24"/>
          <w:szCs w:val="24"/>
        </w:rPr>
        <w:t xml:space="preserve"> около 6-7 месеца</w:t>
      </w:r>
      <w:r w:rsidR="00576131" w:rsidRPr="005510D7">
        <w:rPr>
          <w:rFonts w:ascii="Garamond" w:hAnsi="Garamond"/>
          <w:sz w:val="24"/>
          <w:szCs w:val="24"/>
        </w:rPr>
        <w:t>.</w:t>
      </w:r>
    </w:p>
    <w:p w:rsidR="00576131" w:rsidRPr="005510D7" w:rsidRDefault="00576131" w:rsidP="004F314C">
      <w:pPr>
        <w:jc w:val="both"/>
        <w:rPr>
          <w:rFonts w:ascii="Garamond" w:hAnsi="Garamond"/>
          <w:sz w:val="24"/>
          <w:szCs w:val="24"/>
        </w:rPr>
      </w:pPr>
      <w:r w:rsidRPr="005510D7">
        <w:rPr>
          <w:rFonts w:ascii="Garamond" w:hAnsi="Garamond"/>
          <w:sz w:val="24"/>
          <w:szCs w:val="24"/>
        </w:rPr>
        <w:t>От характеристиката на климата, разгледан в отделните климатични ра</w:t>
      </w:r>
      <w:r w:rsidR="004F314C" w:rsidRPr="005510D7">
        <w:rPr>
          <w:rFonts w:ascii="Garamond" w:hAnsi="Garamond"/>
          <w:sz w:val="24"/>
          <w:szCs w:val="24"/>
        </w:rPr>
        <w:t>й</w:t>
      </w:r>
      <w:r w:rsidRPr="005510D7">
        <w:rPr>
          <w:rFonts w:ascii="Garamond" w:hAnsi="Garamond"/>
          <w:sz w:val="24"/>
          <w:szCs w:val="24"/>
        </w:rPr>
        <w:t>они, може да се направи  връзка с горскорастителното разпределение на типовете горски месторастения и подразделенията по пояси и подпояси.</w:t>
      </w:r>
    </w:p>
    <w:p w:rsidR="00D742CA" w:rsidRPr="005510D7" w:rsidRDefault="00D742CA" w:rsidP="004F314C">
      <w:pPr>
        <w:jc w:val="both"/>
        <w:rPr>
          <w:rFonts w:ascii="Garamond" w:hAnsi="Garamond"/>
          <w:sz w:val="24"/>
          <w:szCs w:val="24"/>
        </w:rPr>
      </w:pPr>
    </w:p>
    <w:p w:rsidR="00576131" w:rsidRPr="005510D7" w:rsidRDefault="00576131" w:rsidP="00576131">
      <w:pPr>
        <w:rPr>
          <w:rFonts w:ascii="Garamond" w:hAnsi="Garamond"/>
          <w:sz w:val="24"/>
          <w:szCs w:val="24"/>
          <w:u w:val="single"/>
        </w:rPr>
      </w:pPr>
      <w:r w:rsidRPr="005510D7">
        <w:rPr>
          <w:rFonts w:ascii="Garamond" w:hAnsi="Garamond"/>
          <w:sz w:val="24"/>
          <w:szCs w:val="24"/>
          <w:u w:val="single"/>
        </w:rPr>
        <w:t>Долен равнинно-хълмист и хълмисто-предпланински пояс на дъбовите гори /0 - 600 м н.в./</w:t>
      </w:r>
    </w:p>
    <w:p w:rsidR="00576131" w:rsidRPr="005510D7" w:rsidRDefault="00576131" w:rsidP="00576131">
      <w:pPr>
        <w:rPr>
          <w:rFonts w:ascii="Garamond" w:hAnsi="Garamond"/>
          <w:b/>
          <w:sz w:val="24"/>
          <w:szCs w:val="24"/>
        </w:rPr>
      </w:pPr>
      <w:r w:rsidRPr="005510D7">
        <w:rPr>
          <w:rFonts w:ascii="Garamond" w:hAnsi="Garamond"/>
          <w:b/>
          <w:sz w:val="24"/>
          <w:szCs w:val="24"/>
        </w:rPr>
        <w:t>М-1-1. Подпояс на заливните и крайречни гори /0 - 600 м н.в./</w:t>
      </w:r>
    </w:p>
    <w:p w:rsidR="00576131" w:rsidRPr="005510D7" w:rsidRDefault="00576131" w:rsidP="00576131">
      <w:pPr>
        <w:rPr>
          <w:rFonts w:ascii="Garamond" w:hAnsi="Garamond"/>
          <w:sz w:val="24"/>
          <w:szCs w:val="24"/>
        </w:rPr>
      </w:pPr>
      <w:r w:rsidRPr="005510D7">
        <w:rPr>
          <w:rFonts w:ascii="Garamond" w:hAnsi="Garamond"/>
          <w:sz w:val="24"/>
          <w:szCs w:val="24"/>
        </w:rPr>
        <w:t>Релеф - заливни тераси, алувиални низини и острови на р. Дунав.</w:t>
      </w:r>
    </w:p>
    <w:p w:rsidR="00576131" w:rsidRPr="005510D7" w:rsidRDefault="00576131" w:rsidP="004F314C">
      <w:pPr>
        <w:jc w:val="both"/>
        <w:rPr>
          <w:rFonts w:ascii="Garamond" w:hAnsi="Garamond"/>
          <w:sz w:val="24"/>
          <w:szCs w:val="24"/>
        </w:rPr>
      </w:pPr>
      <w:r w:rsidRPr="005510D7">
        <w:rPr>
          <w:rFonts w:ascii="Garamond" w:hAnsi="Garamond"/>
          <w:sz w:val="24"/>
          <w:szCs w:val="24"/>
        </w:rPr>
        <w:t>Климат - средните годишни температури се колебаят между 11.6 и 12.7°С; средният брой с дните с температура по-висока от 10°С е между 204 и 216. Средната януарска температура е отрицателна - между - 1.6 и - 2.2°С. Средният годишен валеж варира от 505 до 610 мм, с максимум през юни и минимум през март. Снежната покривка се задържа от 43 до 62 дни. Продължителността на вегетационния период е 6 - 7 месеца.</w:t>
      </w:r>
    </w:p>
    <w:p w:rsidR="00576131" w:rsidRPr="005510D7" w:rsidRDefault="00576131" w:rsidP="004F314C">
      <w:pPr>
        <w:jc w:val="both"/>
        <w:rPr>
          <w:rFonts w:ascii="Garamond" w:hAnsi="Garamond"/>
          <w:sz w:val="24"/>
          <w:szCs w:val="24"/>
        </w:rPr>
      </w:pPr>
      <w:r w:rsidRPr="005510D7">
        <w:rPr>
          <w:rFonts w:ascii="Garamond" w:hAnsi="Garamond"/>
          <w:sz w:val="24"/>
          <w:szCs w:val="24"/>
        </w:rPr>
        <w:t>Почви - в основната си част, подпоясът е зает от алувиални и ливадно-блатни почви, образувани от наноси.</w:t>
      </w:r>
    </w:p>
    <w:p w:rsidR="00576131" w:rsidRPr="005510D7" w:rsidRDefault="00576131" w:rsidP="004F314C">
      <w:pPr>
        <w:jc w:val="both"/>
        <w:rPr>
          <w:rFonts w:ascii="Garamond" w:hAnsi="Garamond"/>
          <w:sz w:val="24"/>
          <w:szCs w:val="24"/>
        </w:rPr>
      </w:pPr>
      <w:r w:rsidRPr="005510D7">
        <w:rPr>
          <w:rFonts w:ascii="Garamond" w:hAnsi="Garamond"/>
          <w:sz w:val="24"/>
          <w:szCs w:val="24"/>
        </w:rPr>
        <w:t>Състав - горите са представени предимно от естествени върбови насаждения и тополови култури, като единично се срещат и култури от акация и американски ясен.</w:t>
      </w:r>
    </w:p>
    <w:p w:rsidR="00576131" w:rsidRPr="005510D7" w:rsidRDefault="00576131" w:rsidP="00576131">
      <w:pPr>
        <w:rPr>
          <w:rFonts w:ascii="Garamond" w:hAnsi="Garamond"/>
          <w:b/>
          <w:sz w:val="24"/>
          <w:szCs w:val="24"/>
        </w:rPr>
      </w:pPr>
      <w:r w:rsidRPr="005510D7">
        <w:rPr>
          <w:rFonts w:ascii="Garamond" w:hAnsi="Garamond"/>
          <w:b/>
          <w:sz w:val="24"/>
          <w:szCs w:val="24"/>
        </w:rPr>
        <w:t>М-1-2. Подпояс на равнинно-хълмистите дъбови гори /0 —400 м н.в./</w:t>
      </w:r>
    </w:p>
    <w:p w:rsidR="00576131" w:rsidRPr="005510D7" w:rsidRDefault="00576131" w:rsidP="004F314C">
      <w:pPr>
        <w:jc w:val="both"/>
        <w:rPr>
          <w:rFonts w:ascii="Garamond" w:hAnsi="Garamond"/>
          <w:sz w:val="24"/>
          <w:szCs w:val="24"/>
        </w:rPr>
      </w:pPr>
      <w:r w:rsidRPr="005510D7">
        <w:rPr>
          <w:rFonts w:ascii="Garamond" w:hAnsi="Garamond"/>
          <w:sz w:val="24"/>
          <w:szCs w:val="24"/>
        </w:rPr>
        <w:t>Релеф</w:t>
      </w:r>
      <w:r w:rsidRPr="005510D7">
        <w:rPr>
          <w:rFonts w:ascii="Garamond" w:hAnsi="Garamond"/>
          <w:sz w:val="24"/>
          <w:szCs w:val="24"/>
        </w:rPr>
        <w:tab/>
        <w:t>- равнинно-хълмист терен с разчленени плата, падини и стръмни склонове на реки и суходолия.</w:t>
      </w:r>
    </w:p>
    <w:p w:rsidR="00576131" w:rsidRPr="005510D7" w:rsidRDefault="00576131" w:rsidP="004F314C">
      <w:pPr>
        <w:jc w:val="both"/>
        <w:rPr>
          <w:rFonts w:ascii="Garamond" w:hAnsi="Garamond"/>
          <w:sz w:val="24"/>
          <w:szCs w:val="24"/>
        </w:rPr>
      </w:pPr>
      <w:r w:rsidRPr="005510D7">
        <w:rPr>
          <w:rFonts w:ascii="Garamond" w:hAnsi="Garamond"/>
          <w:sz w:val="24"/>
          <w:szCs w:val="24"/>
        </w:rPr>
        <w:t>Климат - средните годишни температури се колебаят между 10.6 и 11.7°С. Средният брой дни с температура по-висока от 10°С е между 194 и 210. Средната януарска температура е отрицателна - между - 0.3 и - 3.2°С. Средният годишен валеж варира от 493 до 661 мм, с максимум през юни минимум през февруари или март. Снежната покривка се задържа от 41 до 63 дни.</w:t>
      </w:r>
    </w:p>
    <w:p w:rsidR="00576131" w:rsidRPr="005510D7" w:rsidRDefault="00576131" w:rsidP="00576131">
      <w:pPr>
        <w:rPr>
          <w:rFonts w:ascii="Garamond" w:hAnsi="Garamond"/>
          <w:sz w:val="24"/>
          <w:szCs w:val="24"/>
        </w:rPr>
      </w:pPr>
      <w:r w:rsidRPr="005510D7">
        <w:rPr>
          <w:rFonts w:ascii="Garamond" w:hAnsi="Garamond"/>
          <w:sz w:val="24"/>
          <w:szCs w:val="24"/>
        </w:rPr>
        <w:t>Продължителността на вегетационния период е 6 - 6.5 месеца.</w:t>
      </w:r>
    </w:p>
    <w:p w:rsidR="00576131" w:rsidRPr="005510D7" w:rsidRDefault="00576131" w:rsidP="004F314C">
      <w:pPr>
        <w:jc w:val="both"/>
        <w:rPr>
          <w:rFonts w:ascii="Garamond" w:hAnsi="Garamond"/>
          <w:sz w:val="24"/>
          <w:szCs w:val="24"/>
        </w:rPr>
      </w:pPr>
      <w:r w:rsidRPr="005510D7">
        <w:rPr>
          <w:rFonts w:ascii="Garamond" w:hAnsi="Garamond"/>
          <w:sz w:val="24"/>
          <w:szCs w:val="24"/>
        </w:rPr>
        <w:t>Почви - подпоясът на дъбовите гори е зает от сива горска по</w:t>
      </w:r>
      <w:r w:rsidR="00BA5133" w:rsidRPr="005510D7">
        <w:rPr>
          <w:rFonts w:ascii="Garamond" w:hAnsi="Garamond"/>
          <w:sz w:val="24"/>
          <w:szCs w:val="24"/>
        </w:rPr>
        <w:t xml:space="preserve">чва с трите й подтипа - светла, </w:t>
      </w:r>
      <w:r w:rsidRPr="005510D7">
        <w:rPr>
          <w:rFonts w:ascii="Garamond" w:hAnsi="Garamond"/>
          <w:sz w:val="24"/>
          <w:szCs w:val="24"/>
        </w:rPr>
        <w:t>сива и тъмносива, и от излужени черноземи.</w:t>
      </w:r>
    </w:p>
    <w:p w:rsidR="00576131" w:rsidRPr="005510D7" w:rsidRDefault="00576131" w:rsidP="004F314C">
      <w:pPr>
        <w:jc w:val="both"/>
        <w:rPr>
          <w:rFonts w:ascii="Garamond" w:hAnsi="Garamond"/>
          <w:sz w:val="24"/>
          <w:szCs w:val="24"/>
        </w:rPr>
      </w:pPr>
      <w:r w:rsidRPr="005510D7">
        <w:rPr>
          <w:rFonts w:ascii="Garamond" w:hAnsi="Garamond"/>
          <w:sz w:val="24"/>
          <w:szCs w:val="24"/>
        </w:rPr>
        <w:t>Състав - Горите са предимно чисти от цер, по-рядко смесени с благун и</w:t>
      </w:r>
      <w:r w:rsidR="00BA5133" w:rsidRPr="005510D7">
        <w:rPr>
          <w:rFonts w:ascii="Garamond" w:hAnsi="Garamond"/>
          <w:sz w:val="24"/>
          <w:szCs w:val="24"/>
        </w:rPr>
        <w:t xml:space="preserve"> зимен дъб. По </w:t>
      </w:r>
      <w:r w:rsidRPr="005510D7">
        <w:rPr>
          <w:rFonts w:ascii="Garamond" w:hAnsi="Garamond"/>
          <w:sz w:val="24"/>
          <w:szCs w:val="24"/>
        </w:rPr>
        <w:t>склоновете се срещат смесени гори от липа, ясен, клен, габър, дъбове и др. На по</w:t>
      </w:r>
      <w:r w:rsidR="00196A46">
        <w:rPr>
          <w:rFonts w:ascii="Garamond" w:hAnsi="Garamond"/>
          <w:sz w:val="24"/>
          <w:szCs w:val="24"/>
        </w:rPr>
        <w:t>-</w:t>
      </w:r>
      <w:r w:rsidRPr="005510D7">
        <w:rPr>
          <w:rFonts w:ascii="Garamond" w:hAnsi="Garamond"/>
          <w:sz w:val="24"/>
          <w:szCs w:val="24"/>
        </w:rPr>
        <w:t>бедните месторастения най-често се срещат по нископродуктивни видове - келяв габър, мъждрян, космат дъб и др. Създадените горски култури са предимно от акация, сребролистна липа в комбинация с червен дъб, ясен, шестил, клен и др., или тополи в недобро състояние.</w:t>
      </w:r>
    </w:p>
    <w:p w:rsidR="000F6513" w:rsidRPr="005510D7" w:rsidRDefault="000F6513" w:rsidP="004F314C">
      <w:pPr>
        <w:jc w:val="both"/>
        <w:rPr>
          <w:rFonts w:ascii="Garamond" w:hAnsi="Garamond"/>
          <w:sz w:val="24"/>
          <w:szCs w:val="24"/>
        </w:rPr>
      </w:pPr>
    </w:p>
    <w:p w:rsidR="00576131" w:rsidRPr="005510D7" w:rsidRDefault="00BA5133" w:rsidP="00BA5133">
      <w:pPr>
        <w:outlineLvl w:val="1"/>
        <w:rPr>
          <w:rFonts w:ascii="Garamond" w:hAnsi="Garamond"/>
          <w:sz w:val="24"/>
          <w:szCs w:val="24"/>
        </w:rPr>
      </w:pPr>
      <w:r w:rsidRPr="005510D7">
        <w:rPr>
          <w:rFonts w:ascii="Garamond" w:hAnsi="Garamond"/>
          <w:sz w:val="24"/>
          <w:szCs w:val="24"/>
        </w:rPr>
        <w:t>5.</w:t>
      </w:r>
      <w:r w:rsidR="00576131" w:rsidRPr="005510D7">
        <w:rPr>
          <w:rFonts w:ascii="Garamond" w:hAnsi="Garamond"/>
          <w:sz w:val="24"/>
          <w:szCs w:val="24"/>
        </w:rPr>
        <w:t xml:space="preserve"> Почви</w:t>
      </w:r>
    </w:p>
    <w:p w:rsidR="00576131" w:rsidRPr="005510D7" w:rsidRDefault="00576131" w:rsidP="004F314C">
      <w:pPr>
        <w:jc w:val="both"/>
        <w:rPr>
          <w:rFonts w:ascii="Garamond" w:hAnsi="Garamond"/>
          <w:sz w:val="24"/>
          <w:szCs w:val="24"/>
        </w:rPr>
      </w:pPr>
      <w:r w:rsidRPr="005510D7">
        <w:rPr>
          <w:rFonts w:ascii="Garamond" w:hAnsi="Garamond"/>
          <w:sz w:val="24"/>
          <w:szCs w:val="24"/>
        </w:rPr>
        <w:t xml:space="preserve">За определяне на типа почви в района на </w:t>
      </w:r>
      <w:r w:rsidR="00BA5133" w:rsidRPr="005510D7">
        <w:rPr>
          <w:rFonts w:ascii="Garamond" w:hAnsi="Garamond"/>
          <w:sz w:val="24"/>
          <w:szCs w:val="24"/>
        </w:rPr>
        <w:t>Природен парк „Русенски Лом“</w:t>
      </w:r>
      <w:r w:rsidRPr="005510D7">
        <w:rPr>
          <w:rFonts w:ascii="Garamond" w:hAnsi="Garamond"/>
          <w:sz w:val="24"/>
          <w:szCs w:val="24"/>
        </w:rPr>
        <w:t xml:space="preserve"> и техните лесорастителни свойства, е използвана почвената </w:t>
      </w:r>
      <w:r w:rsidR="00BA5133" w:rsidRPr="005510D7">
        <w:rPr>
          <w:rFonts w:ascii="Garamond" w:hAnsi="Garamond"/>
          <w:sz w:val="24"/>
          <w:szCs w:val="24"/>
        </w:rPr>
        <w:t xml:space="preserve">карта на България (1968 год.) и </w:t>
      </w:r>
      <w:r w:rsidRPr="005510D7">
        <w:rPr>
          <w:rFonts w:ascii="Garamond" w:hAnsi="Garamond"/>
          <w:sz w:val="24"/>
          <w:szCs w:val="24"/>
        </w:rPr>
        <w:t>почвените профили заложени при лесоустройството от 1992 год.</w:t>
      </w:r>
    </w:p>
    <w:p w:rsidR="00576131" w:rsidRPr="005510D7" w:rsidRDefault="00576131" w:rsidP="004F314C">
      <w:pPr>
        <w:jc w:val="both"/>
        <w:rPr>
          <w:rFonts w:ascii="Garamond" w:hAnsi="Garamond"/>
          <w:sz w:val="24"/>
          <w:szCs w:val="24"/>
        </w:rPr>
      </w:pPr>
      <w:r w:rsidRPr="005510D7">
        <w:rPr>
          <w:rFonts w:ascii="Garamond" w:hAnsi="Garamond"/>
          <w:sz w:val="24"/>
          <w:szCs w:val="24"/>
        </w:rPr>
        <w:t>Установени са следните типове и подтипове горски почви</w:t>
      </w:r>
      <w:r w:rsidR="00BA5133" w:rsidRPr="005510D7">
        <w:rPr>
          <w:rFonts w:ascii="Garamond" w:hAnsi="Garamond"/>
          <w:sz w:val="24"/>
          <w:szCs w:val="24"/>
        </w:rPr>
        <w:t xml:space="preserve">: сиви горски почви -тъмносиви, </w:t>
      </w:r>
      <w:r w:rsidRPr="005510D7">
        <w:rPr>
          <w:rFonts w:ascii="Garamond" w:hAnsi="Garamond"/>
          <w:sz w:val="24"/>
          <w:szCs w:val="24"/>
        </w:rPr>
        <w:t>сиви и светлосиви; алувиална, ливадно-блатна и излужен чернозем.</w:t>
      </w:r>
    </w:p>
    <w:p w:rsidR="00576131" w:rsidRPr="005510D7" w:rsidRDefault="00576131" w:rsidP="004F314C">
      <w:pPr>
        <w:jc w:val="both"/>
        <w:rPr>
          <w:rFonts w:ascii="Garamond" w:hAnsi="Garamond"/>
          <w:sz w:val="24"/>
          <w:szCs w:val="24"/>
        </w:rPr>
      </w:pPr>
      <w:r w:rsidRPr="005510D7">
        <w:rPr>
          <w:rFonts w:ascii="Garamond" w:hAnsi="Garamond"/>
          <w:sz w:val="24"/>
          <w:szCs w:val="24"/>
        </w:rPr>
        <w:lastRenderedPageBreak/>
        <w:t>Резултатите от лабораторната обработка на почвените пр</w:t>
      </w:r>
      <w:r w:rsidR="00BA5133" w:rsidRPr="005510D7">
        <w:rPr>
          <w:rFonts w:ascii="Garamond" w:hAnsi="Garamond"/>
          <w:sz w:val="24"/>
          <w:szCs w:val="24"/>
        </w:rPr>
        <w:t xml:space="preserve">оби са дадени във ведомостта за </w:t>
      </w:r>
      <w:r w:rsidRPr="005510D7">
        <w:rPr>
          <w:rFonts w:ascii="Garamond" w:hAnsi="Garamond"/>
          <w:sz w:val="24"/>
          <w:szCs w:val="24"/>
        </w:rPr>
        <w:t xml:space="preserve">почвени разрези. При лабораторната обработка са определени: </w:t>
      </w:r>
      <w:r w:rsidR="00BA5133" w:rsidRPr="005510D7">
        <w:rPr>
          <w:rFonts w:ascii="Garamond" w:hAnsi="Garamond"/>
          <w:sz w:val="24"/>
          <w:szCs w:val="24"/>
        </w:rPr>
        <w:t xml:space="preserve">механичния състав на почвата по </w:t>
      </w:r>
      <w:r w:rsidRPr="005510D7">
        <w:rPr>
          <w:rFonts w:ascii="Garamond" w:hAnsi="Garamond"/>
          <w:sz w:val="24"/>
          <w:szCs w:val="24"/>
        </w:rPr>
        <w:t>Качински, процентното съдържание на хумус по Тюри</w:t>
      </w:r>
      <w:r w:rsidR="00BA5133" w:rsidRPr="005510D7">
        <w:rPr>
          <w:rFonts w:ascii="Garamond" w:hAnsi="Garamond"/>
          <w:sz w:val="24"/>
          <w:szCs w:val="24"/>
        </w:rPr>
        <w:t xml:space="preserve">н и общия азот по Келдал, както </w:t>
      </w:r>
      <w:r w:rsidRPr="005510D7">
        <w:rPr>
          <w:rFonts w:ascii="Garamond" w:hAnsi="Garamond"/>
          <w:sz w:val="24"/>
          <w:szCs w:val="24"/>
        </w:rPr>
        <w:t>киселинността на почвите.</w:t>
      </w:r>
    </w:p>
    <w:p w:rsidR="00576131" w:rsidRPr="005510D7" w:rsidRDefault="00576131" w:rsidP="004F314C">
      <w:pPr>
        <w:jc w:val="both"/>
        <w:rPr>
          <w:rFonts w:ascii="Garamond" w:hAnsi="Garamond"/>
          <w:sz w:val="24"/>
          <w:szCs w:val="24"/>
        </w:rPr>
      </w:pPr>
      <w:r w:rsidRPr="005510D7">
        <w:rPr>
          <w:rFonts w:ascii="Garamond" w:hAnsi="Garamond"/>
          <w:sz w:val="24"/>
          <w:szCs w:val="24"/>
        </w:rPr>
        <w:t xml:space="preserve">Разпределението на дървопроизводителната площ на </w:t>
      </w:r>
      <w:r w:rsidR="00BA5133" w:rsidRPr="005510D7">
        <w:rPr>
          <w:rFonts w:ascii="Garamond" w:hAnsi="Garamond"/>
          <w:sz w:val="24"/>
          <w:szCs w:val="24"/>
        </w:rPr>
        <w:t>природния парк</w:t>
      </w:r>
      <w:r w:rsidRPr="005510D7">
        <w:rPr>
          <w:rFonts w:ascii="Garamond" w:hAnsi="Garamond"/>
          <w:sz w:val="24"/>
          <w:szCs w:val="24"/>
        </w:rPr>
        <w:t xml:space="preserve"> по типове </w:t>
      </w:r>
      <w:r w:rsidR="00BA5133" w:rsidRPr="005510D7">
        <w:rPr>
          <w:rFonts w:ascii="Garamond" w:hAnsi="Garamond"/>
          <w:sz w:val="24"/>
          <w:szCs w:val="24"/>
        </w:rPr>
        <w:t xml:space="preserve"> почви е показано в таблица № </w:t>
      </w:r>
      <w:r w:rsidR="00B63424" w:rsidRPr="005510D7">
        <w:rPr>
          <w:rFonts w:ascii="Garamond" w:hAnsi="Garamond"/>
          <w:sz w:val="24"/>
          <w:szCs w:val="24"/>
        </w:rPr>
        <w:t>4</w:t>
      </w:r>
      <w:r w:rsidR="00BA5133" w:rsidRPr="005510D7">
        <w:rPr>
          <w:rFonts w:ascii="Garamond" w:hAnsi="Garamond"/>
          <w:sz w:val="24"/>
          <w:szCs w:val="24"/>
        </w:rPr>
        <w:t>.</w:t>
      </w:r>
    </w:p>
    <w:p w:rsidR="00B63424" w:rsidRPr="00196A46" w:rsidRDefault="0079499E" w:rsidP="00B63424">
      <w:pPr>
        <w:pStyle w:val="Caption"/>
        <w:rPr>
          <w:rFonts w:ascii="Garamond" w:hAnsi="Garamond"/>
          <w:color w:val="000000" w:themeColor="text1"/>
          <w:sz w:val="24"/>
          <w:szCs w:val="24"/>
        </w:rPr>
      </w:pPr>
      <w:r w:rsidRPr="0079499E">
        <w:rPr>
          <w:rFonts w:ascii="Garamond" w:hAnsi="Garamond"/>
          <w:color w:val="000000" w:themeColor="text1"/>
          <w:sz w:val="24"/>
          <w:szCs w:val="24"/>
        </w:rPr>
        <w:t xml:space="preserve">Таблица </w:t>
      </w:r>
      <w:r w:rsidRPr="0079499E">
        <w:rPr>
          <w:rFonts w:ascii="Garamond" w:hAnsi="Garamond"/>
          <w:color w:val="000000" w:themeColor="text1"/>
          <w:sz w:val="24"/>
          <w:szCs w:val="24"/>
        </w:rPr>
        <w:fldChar w:fldCharType="begin"/>
      </w:r>
      <w:r w:rsidRPr="0079499E">
        <w:rPr>
          <w:rFonts w:ascii="Garamond" w:hAnsi="Garamond"/>
          <w:color w:val="000000" w:themeColor="text1"/>
          <w:sz w:val="24"/>
          <w:szCs w:val="24"/>
        </w:rPr>
        <w:instrText xml:space="preserve"> SEQ Таблица \* ARABIC </w:instrText>
      </w:r>
      <w:r w:rsidRPr="0079499E">
        <w:rPr>
          <w:rFonts w:ascii="Garamond" w:hAnsi="Garamond"/>
          <w:color w:val="000000" w:themeColor="text1"/>
          <w:sz w:val="24"/>
          <w:szCs w:val="24"/>
        </w:rPr>
        <w:fldChar w:fldCharType="separate"/>
      </w:r>
      <w:r w:rsidRPr="0079499E">
        <w:rPr>
          <w:rFonts w:ascii="Garamond" w:hAnsi="Garamond"/>
          <w:noProof/>
          <w:color w:val="000000" w:themeColor="text1"/>
          <w:sz w:val="24"/>
          <w:szCs w:val="24"/>
        </w:rPr>
        <w:t>4</w:t>
      </w:r>
      <w:r w:rsidRPr="0079499E">
        <w:rPr>
          <w:rFonts w:ascii="Garamond" w:hAnsi="Garamond"/>
          <w:color w:val="000000" w:themeColor="text1"/>
          <w:sz w:val="24"/>
          <w:szCs w:val="24"/>
        </w:rPr>
        <w:fldChar w:fldCharType="end"/>
      </w:r>
      <w:r w:rsidRPr="0079499E">
        <w:rPr>
          <w:rFonts w:ascii="Garamond" w:hAnsi="Garamond"/>
          <w:color w:val="000000" w:themeColor="text1"/>
          <w:sz w:val="24"/>
          <w:szCs w:val="24"/>
        </w:rPr>
        <w:t xml:space="preserve"> Разпределение на дървопроизводителната площ по почвен тип </w:t>
      </w:r>
    </w:p>
    <w:tbl>
      <w:tblPr>
        <w:tblStyle w:val="TableGrid"/>
        <w:tblW w:w="0" w:type="auto"/>
        <w:tblLook w:val="04A0"/>
      </w:tblPr>
      <w:tblGrid>
        <w:gridCol w:w="3020"/>
        <w:gridCol w:w="3021"/>
        <w:gridCol w:w="3021"/>
      </w:tblGrid>
      <w:tr w:rsidR="00B63424" w:rsidRPr="005510D7" w:rsidTr="00D742CA">
        <w:tc>
          <w:tcPr>
            <w:tcW w:w="3020" w:type="dxa"/>
          </w:tcPr>
          <w:p w:rsidR="00B63424" w:rsidRPr="005510D7" w:rsidRDefault="00B63424" w:rsidP="00B63424">
            <w:pPr>
              <w:rPr>
                <w:rFonts w:ascii="Garamond" w:hAnsi="Garamond"/>
                <w:sz w:val="24"/>
                <w:szCs w:val="24"/>
              </w:rPr>
            </w:pPr>
            <w:r w:rsidRPr="005510D7">
              <w:rPr>
                <w:rFonts w:ascii="Garamond" w:hAnsi="Garamond"/>
                <w:sz w:val="24"/>
                <w:szCs w:val="24"/>
              </w:rPr>
              <w:t>Типове почви</w:t>
            </w:r>
          </w:p>
        </w:tc>
        <w:tc>
          <w:tcPr>
            <w:tcW w:w="3021" w:type="dxa"/>
          </w:tcPr>
          <w:p w:rsidR="00B63424" w:rsidRPr="005510D7" w:rsidRDefault="00B63424" w:rsidP="00D742CA">
            <w:pPr>
              <w:rPr>
                <w:rFonts w:ascii="Garamond" w:hAnsi="Garamond"/>
                <w:sz w:val="24"/>
                <w:szCs w:val="24"/>
              </w:rPr>
            </w:pPr>
            <w:r w:rsidRPr="005510D7">
              <w:rPr>
                <w:rFonts w:ascii="Garamond" w:hAnsi="Garamond"/>
                <w:sz w:val="24"/>
                <w:szCs w:val="24"/>
              </w:rPr>
              <w:t>Площ – ха</w:t>
            </w:r>
          </w:p>
        </w:tc>
        <w:tc>
          <w:tcPr>
            <w:tcW w:w="3021" w:type="dxa"/>
          </w:tcPr>
          <w:p w:rsidR="00B63424" w:rsidRPr="005510D7" w:rsidRDefault="00B63424" w:rsidP="00D742CA">
            <w:pPr>
              <w:rPr>
                <w:rFonts w:ascii="Garamond" w:hAnsi="Garamond"/>
                <w:sz w:val="24"/>
                <w:szCs w:val="24"/>
              </w:rPr>
            </w:pPr>
            <w:r w:rsidRPr="005510D7">
              <w:rPr>
                <w:rFonts w:ascii="Garamond" w:hAnsi="Garamond"/>
                <w:sz w:val="24"/>
                <w:szCs w:val="24"/>
              </w:rPr>
              <w:t>%</w:t>
            </w:r>
          </w:p>
        </w:tc>
      </w:tr>
      <w:tr w:rsidR="00B63424" w:rsidRPr="005510D7" w:rsidTr="00D742CA">
        <w:tc>
          <w:tcPr>
            <w:tcW w:w="3020" w:type="dxa"/>
          </w:tcPr>
          <w:p w:rsidR="00B63424" w:rsidRPr="005510D7" w:rsidRDefault="00B63424" w:rsidP="00B63424">
            <w:pPr>
              <w:rPr>
                <w:rFonts w:ascii="Garamond" w:hAnsi="Garamond"/>
                <w:sz w:val="24"/>
                <w:szCs w:val="24"/>
              </w:rPr>
            </w:pPr>
            <w:r w:rsidRPr="005510D7">
              <w:rPr>
                <w:rFonts w:ascii="Garamond" w:hAnsi="Garamond"/>
                <w:sz w:val="24"/>
                <w:szCs w:val="24"/>
              </w:rPr>
              <w:t>Алувиална</w:t>
            </w:r>
          </w:p>
        </w:tc>
        <w:tc>
          <w:tcPr>
            <w:tcW w:w="3021" w:type="dxa"/>
          </w:tcPr>
          <w:p w:rsidR="00B63424" w:rsidRPr="005510D7" w:rsidRDefault="00B63424" w:rsidP="00B63424">
            <w:pPr>
              <w:jc w:val="right"/>
              <w:rPr>
                <w:rFonts w:ascii="Garamond" w:hAnsi="Garamond"/>
                <w:sz w:val="24"/>
                <w:szCs w:val="24"/>
              </w:rPr>
            </w:pPr>
            <w:r w:rsidRPr="005510D7">
              <w:rPr>
                <w:rFonts w:ascii="Garamond" w:hAnsi="Garamond"/>
                <w:sz w:val="24"/>
                <w:szCs w:val="24"/>
              </w:rPr>
              <w:t>6.1</w:t>
            </w:r>
          </w:p>
        </w:tc>
        <w:tc>
          <w:tcPr>
            <w:tcW w:w="3021" w:type="dxa"/>
          </w:tcPr>
          <w:p w:rsidR="00B63424" w:rsidRPr="005510D7" w:rsidRDefault="00B63424" w:rsidP="00B63424">
            <w:pPr>
              <w:rPr>
                <w:rFonts w:ascii="Garamond" w:hAnsi="Garamond"/>
                <w:sz w:val="24"/>
                <w:szCs w:val="24"/>
              </w:rPr>
            </w:pPr>
            <w:r w:rsidRPr="005510D7">
              <w:rPr>
                <w:rFonts w:ascii="Garamond" w:hAnsi="Garamond"/>
                <w:sz w:val="24"/>
                <w:szCs w:val="24"/>
              </w:rPr>
              <w:t>0.22</w:t>
            </w:r>
          </w:p>
        </w:tc>
      </w:tr>
      <w:tr w:rsidR="00B63424" w:rsidRPr="005510D7" w:rsidTr="00D742CA">
        <w:tc>
          <w:tcPr>
            <w:tcW w:w="3020" w:type="dxa"/>
          </w:tcPr>
          <w:p w:rsidR="00B63424" w:rsidRPr="005510D7" w:rsidRDefault="00B63424" w:rsidP="00B63424">
            <w:pPr>
              <w:rPr>
                <w:rFonts w:ascii="Garamond" w:hAnsi="Garamond"/>
                <w:sz w:val="24"/>
                <w:szCs w:val="24"/>
              </w:rPr>
            </w:pPr>
            <w:r w:rsidRPr="005510D7">
              <w:rPr>
                <w:rFonts w:ascii="Garamond" w:hAnsi="Garamond"/>
                <w:sz w:val="24"/>
                <w:szCs w:val="24"/>
              </w:rPr>
              <w:t>Алувиално-ливадна</w:t>
            </w:r>
          </w:p>
        </w:tc>
        <w:tc>
          <w:tcPr>
            <w:tcW w:w="3021" w:type="dxa"/>
          </w:tcPr>
          <w:p w:rsidR="00B63424" w:rsidRPr="005510D7" w:rsidRDefault="00B63424" w:rsidP="00B63424">
            <w:pPr>
              <w:jc w:val="right"/>
              <w:rPr>
                <w:rFonts w:ascii="Garamond" w:hAnsi="Garamond"/>
                <w:sz w:val="24"/>
                <w:szCs w:val="24"/>
              </w:rPr>
            </w:pPr>
            <w:r w:rsidRPr="005510D7">
              <w:rPr>
                <w:rFonts w:ascii="Garamond" w:hAnsi="Garamond"/>
                <w:sz w:val="24"/>
                <w:szCs w:val="24"/>
              </w:rPr>
              <w:t>10.6</w:t>
            </w:r>
          </w:p>
        </w:tc>
        <w:tc>
          <w:tcPr>
            <w:tcW w:w="3021" w:type="dxa"/>
          </w:tcPr>
          <w:p w:rsidR="00B63424" w:rsidRPr="005510D7" w:rsidRDefault="00B63424" w:rsidP="00B63424">
            <w:pPr>
              <w:rPr>
                <w:rFonts w:ascii="Garamond" w:hAnsi="Garamond"/>
                <w:sz w:val="24"/>
                <w:szCs w:val="24"/>
              </w:rPr>
            </w:pPr>
            <w:r w:rsidRPr="005510D7">
              <w:rPr>
                <w:rFonts w:ascii="Garamond" w:hAnsi="Garamond"/>
                <w:sz w:val="24"/>
                <w:szCs w:val="24"/>
              </w:rPr>
              <w:t>0.38</w:t>
            </w:r>
          </w:p>
        </w:tc>
      </w:tr>
      <w:tr w:rsidR="00B63424" w:rsidRPr="005510D7" w:rsidTr="00D742CA">
        <w:tc>
          <w:tcPr>
            <w:tcW w:w="3020" w:type="dxa"/>
          </w:tcPr>
          <w:p w:rsidR="00B63424" w:rsidRPr="005510D7" w:rsidRDefault="00B63424" w:rsidP="00B63424">
            <w:pPr>
              <w:rPr>
                <w:rFonts w:ascii="Garamond" w:hAnsi="Garamond"/>
                <w:sz w:val="24"/>
                <w:szCs w:val="24"/>
              </w:rPr>
            </w:pPr>
            <w:r w:rsidRPr="005510D7">
              <w:rPr>
                <w:rFonts w:ascii="Garamond" w:hAnsi="Garamond"/>
                <w:sz w:val="24"/>
                <w:szCs w:val="24"/>
              </w:rPr>
              <w:t>Излужен чернозем</w:t>
            </w:r>
          </w:p>
        </w:tc>
        <w:tc>
          <w:tcPr>
            <w:tcW w:w="3021" w:type="dxa"/>
          </w:tcPr>
          <w:p w:rsidR="00B63424" w:rsidRPr="005510D7" w:rsidRDefault="00B63424" w:rsidP="00B63424">
            <w:pPr>
              <w:jc w:val="right"/>
              <w:rPr>
                <w:rFonts w:ascii="Garamond" w:hAnsi="Garamond"/>
                <w:sz w:val="24"/>
                <w:szCs w:val="24"/>
              </w:rPr>
            </w:pPr>
            <w:r w:rsidRPr="005510D7">
              <w:rPr>
                <w:rFonts w:ascii="Garamond" w:hAnsi="Garamond"/>
                <w:sz w:val="24"/>
                <w:szCs w:val="24"/>
              </w:rPr>
              <w:t>855.8</w:t>
            </w:r>
          </w:p>
        </w:tc>
        <w:tc>
          <w:tcPr>
            <w:tcW w:w="3021" w:type="dxa"/>
          </w:tcPr>
          <w:p w:rsidR="00B63424" w:rsidRPr="005510D7" w:rsidRDefault="00B63424" w:rsidP="00B63424">
            <w:pPr>
              <w:rPr>
                <w:rFonts w:ascii="Garamond" w:hAnsi="Garamond"/>
                <w:sz w:val="24"/>
                <w:szCs w:val="24"/>
              </w:rPr>
            </w:pPr>
            <w:r w:rsidRPr="005510D7">
              <w:rPr>
                <w:rFonts w:ascii="Garamond" w:hAnsi="Garamond"/>
                <w:sz w:val="24"/>
                <w:szCs w:val="24"/>
              </w:rPr>
              <w:t>30.93</w:t>
            </w:r>
          </w:p>
        </w:tc>
      </w:tr>
      <w:tr w:rsidR="00B63424" w:rsidRPr="005510D7" w:rsidTr="00D742CA">
        <w:tc>
          <w:tcPr>
            <w:tcW w:w="3020" w:type="dxa"/>
          </w:tcPr>
          <w:p w:rsidR="00B63424" w:rsidRPr="005510D7" w:rsidRDefault="00B63424" w:rsidP="00B63424">
            <w:pPr>
              <w:rPr>
                <w:rFonts w:ascii="Garamond" w:hAnsi="Garamond"/>
                <w:sz w:val="24"/>
                <w:szCs w:val="24"/>
              </w:rPr>
            </w:pPr>
            <w:r w:rsidRPr="005510D7">
              <w:rPr>
                <w:rFonts w:ascii="Garamond" w:hAnsi="Garamond"/>
                <w:sz w:val="24"/>
                <w:szCs w:val="24"/>
              </w:rPr>
              <w:t>Светло-сива</w:t>
            </w:r>
          </w:p>
        </w:tc>
        <w:tc>
          <w:tcPr>
            <w:tcW w:w="3021" w:type="dxa"/>
          </w:tcPr>
          <w:p w:rsidR="00B63424" w:rsidRPr="005510D7" w:rsidRDefault="00B63424" w:rsidP="00B63424">
            <w:pPr>
              <w:jc w:val="right"/>
              <w:rPr>
                <w:rFonts w:ascii="Garamond" w:hAnsi="Garamond"/>
                <w:sz w:val="24"/>
                <w:szCs w:val="24"/>
              </w:rPr>
            </w:pPr>
            <w:r w:rsidRPr="005510D7">
              <w:rPr>
                <w:rFonts w:ascii="Garamond" w:hAnsi="Garamond"/>
                <w:sz w:val="24"/>
                <w:szCs w:val="24"/>
              </w:rPr>
              <w:t>391.2</w:t>
            </w:r>
          </w:p>
        </w:tc>
        <w:tc>
          <w:tcPr>
            <w:tcW w:w="3021" w:type="dxa"/>
          </w:tcPr>
          <w:p w:rsidR="00B63424" w:rsidRPr="005510D7" w:rsidRDefault="00B63424" w:rsidP="00B63424">
            <w:pPr>
              <w:rPr>
                <w:rFonts w:ascii="Garamond" w:hAnsi="Garamond"/>
                <w:sz w:val="24"/>
                <w:szCs w:val="24"/>
              </w:rPr>
            </w:pPr>
            <w:r w:rsidRPr="005510D7">
              <w:rPr>
                <w:rFonts w:ascii="Garamond" w:hAnsi="Garamond"/>
                <w:sz w:val="24"/>
                <w:szCs w:val="24"/>
              </w:rPr>
              <w:t>14.14</w:t>
            </w:r>
          </w:p>
        </w:tc>
      </w:tr>
      <w:tr w:rsidR="00B63424" w:rsidRPr="005510D7" w:rsidTr="00D742CA">
        <w:tc>
          <w:tcPr>
            <w:tcW w:w="3020" w:type="dxa"/>
          </w:tcPr>
          <w:p w:rsidR="00B63424" w:rsidRPr="005510D7" w:rsidRDefault="00B63424" w:rsidP="00B63424">
            <w:pPr>
              <w:rPr>
                <w:rFonts w:ascii="Garamond" w:hAnsi="Garamond"/>
                <w:sz w:val="24"/>
                <w:szCs w:val="24"/>
              </w:rPr>
            </w:pPr>
            <w:r w:rsidRPr="005510D7">
              <w:rPr>
                <w:rFonts w:ascii="Garamond" w:hAnsi="Garamond"/>
                <w:sz w:val="24"/>
                <w:szCs w:val="24"/>
              </w:rPr>
              <w:t>Сива горска</w:t>
            </w:r>
          </w:p>
        </w:tc>
        <w:tc>
          <w:tcPr>
            <w:tcW w:w="3021" w:type="dxa"/>
          </w:tcPr>
          <w:p w:rsidR="00B63424" w:rsidRPr="005510D7" w:rsidRDefault="00B63424" w:rsidP="00B63424">
            <w:pPr>
              <w:jc w:val="right"/>
              <w:rPr>
                <w:rFonts w:ascii="Garamond" w:hAnsi="Garamond"/>
                <w:sz w:val="24"/>
                <w:szCs w:val="24"/>
              </w:rPr>
            </w:pPr>
            <w:r w:rsidRPr="005510D7">
              <w:rPr>
                <w:rFonts w:ascii="Garamond" w:hAnsi="Garamond"/>
                <w:sz w:val="24"/>
                <w:szCs w:val="24"/>
              </w:rPr>
              <w:t>508.4</w:t>
            </w:r>
          </w:p>
        </w:tc>
        <w:tc>
          <w:tcPr>
            <w:tcW w:w="3021" w:type="dxa"/>
          </w:tcPr>
          <w:p w:rsidR="00B63424" w:rsidRPr="005510D7" w:rsidRDefault="00B63424" w:rsidP="00B63424">
            <w:pPr>
              <w:rPr>
                <w:rFonts w:ascii="Garamond" w:hAnsi="Garamond"/>
                <w:sz w:val="24"/>
                <w:szCs w:val="24"/>
              </w:rPr>
            </w:pPr>
            <w:r w:rsidRPr="005510D7">
              <w:rPr>
                <w:rFonts w:ascii="Garamond" w:hAnsi="Garamond"/>
                <w:sz w:val="24"/>
                <w:szCs w:val="24"/>
              </w:rPr>
              <w:t>18.37</w:t>
            </w:r>
          </w:p>
        </w:tc>
      </w:tr>
      <w:tr w:rsidR="00B63424" w:rsidRPr="005510D7" w:rsidTr="00D742CA">
        <w:tc>
          <w:tcPr>
            <w:tcW w:w="3020" w:type="dxa"/>
          </w:tcPr>
          <w:p w:rsidR="00B63424" w:rsidRPr="005510D7" w:rsidRDefault="00B63424" w:rsidP="00B63424">
            <w:pPr>
              <w:rPr>
                <w:rFonts w:ascii="Garamond" w:hAnsi="Garamond"/>
                <w:sz w:val="24"/>
                <w:szCs w:val="24"/>
              </w:rPr>
            </w:pPr>
            <w:r w:rsidRPr="005510D7">
              <w:rPr>
                <w:rFonts w:ascii="Garamond" w:hAnsi="Garamond"/>
                <w:sz w:val="24"/>
                <w:szCs w:val="24"/>
              </w:rPr>
              <w:t>Тъмно-сива</w:t>
            </w:r>
          </w:p>
        </w:tc>
        <w:tc>
          <w:tcPr>
            <w:tcW w:w="3021" w:type="dxa"/>
          </w:tcPr>
          <w:p w:rsidR="00B63424" w:rsidRPr="005510D7" w:rsidRDefault="00B63424" w:rsidP="00B63424">
            <w:pPr>
              <w:jc w:val="right"/>
              <w:rPr>
                <w:rFonts w:ascii="Garamond" w:hAnsi="Garamond"/>
                <w:sz w:val="24"/>
                <w:szCs w:val="24"/>
              </w:rPr>
            </w:pPr>
            <w:r w:rsidRPr="005510D7">
              <w:rPr>
                <w:rFonts w:ascii="Garamond" w:hAnsi="Garamond"/>
                <w:sz w:val="24"/>
                <w:szCs w:val="24"/>
              </w:rPr>
              <w:t>994.9</w:t>
            </w:r>
          </w:p>
        </w:tc>
        <w:tc>
          <w:tcPr>
            <w:tcW w:w="3021" w:type="dxa"/>
          </w:tcPr>
          <w:p w:rsidR="00B63424" w:rsidRPr="005510D7" w:rsidRDefault="00B63424" w:rsidP="00B63424">
            <w:pPr>
              <w:rPr>
                <w:rFonts w:ascii="Garamond" w:hAnsi="Garamond"/>
                <w:sz w:val="24"/>
                <w:szCs w:val="24"/>
              </w:rPr>
            </w:pPr>
            <w:r w:rsidRPr="005510D7">
              <w:rPr>
                <w:rFonts w:ascii="Garamond" w:hAnsi="Garamond"/>
                <w:sz w:val="24"/>
                <w:szCs w:val="24"/>
              </w:rPr>
              <w:t>35.96</w:t>
            </w:r>
          </w:p>
        </w:tc>
      </w:tr>
      <w:tr w:rsidR="00B63424" w:rsidRPr="005510D7" w:rsidTr="00D742CA">
        <w:tc>
          <w:tcPr>
            <w:tcW w:w="3020" w:type="dxa"/>
          </w:tcPr>
          <w:p w:rsidR="00B63424" w:rsidRPr="005510D7" w:rsidRDefault="00B63424" w:rsidP="00D742CA">
            <w:pPr>
              <w:rPr>
                <w:rFonts w:ascii="Garamond" w:hAnsi="Garamond"/>
                <w:sz w:val="24"/>
                <w:szCs w:val="24"/>
              </w:rPr>
            </w:pPr>
            <w:r w:rsidRPr="005510D7">
              <w:rPr>
                <w:rFonts w:ascii="Garamond" w:hAnsi="Garamond"/>
                <w:sz w:val="24"/>
                <w:szCs w:val="24"/>
              </w:rPr>
              <w:t>Общо</w:t>
            </w:r>
          </w:p>
        </w:tc>
        <w:tc>
          <w:tcPr>
            <w:tcW w:w="3021" w:type="dxa"/>
          </w:tcPr>
          <w:p w:rsidR="00B63424" w:rsidRPr="005510D7" w:rsidRDefault="00B63424" w:rsidP="00D742CA">
            <w:pPr>
              <w:jc w:val="right"/>
              <w:rPr>
                <w:rFonts w:ascii="Garamond" w:hAnsi="Garamond"/>
                <w:sz w:val="24"/>
                <w:szCs w:val="24"/>
              </w:rPr>
            </w:pPr>
            <w:r w:rsidRPr="005510D7">
              <w:rPr>
                <w:rFonts w:ascii="Garamond" w:hAnsi="Garamond" w:cs="Calibri"/>
                <w:sz w:val="24"/>
                <w:szCs w:val="24"/>
              </w:rPr>
              <w:t>2767</w:t>
            </w:r>
          </w:p>
        </w:tc>
        <w:tc>
          <w:tcPr>
            <w:tcW w:w="3021" w:type="dxa"/>
            <w:vAlign w:val="center"/>
          </w:tcPr>
          <w:p w:rsidR="00B63424" w:rsidRPr="005510D7" w:rsidRDefault="00B63424" w:rsidP="00D742CA">
            <w:pPr>
              <w:jc w:val="right"/>
              <w:rPr>
                <w:rFonts w:ascii="Garamond" w:hAnsi="Garamond" w:cs="Calibri"/>
                <w:sz w:val="24"/>
                <w:szCs w:val="24"/>
              </w:rPr>
            </w:pPr>
            <w:r w:rsidRPr="005510D7">
              <w:rPr>
                <w:rFonts w:ascii="Garamond" w:hAnsi="Garamond" w:cs="Calibri"/>
                <w:sz w:val="24"/>
                <w:szCs w:val="24"/>
              </w:rPr>
              <w:t>100</w:t>
            </w:r>
          </w:p>
        </w:tc>
      </w:tr>
    </w:tbl>
    <w:p w:rsidR="00B63424" w:rsidRPr="005510D7" w:rsidRDefault="00B63424" w:rsidP="00576131">
      <w:pPr>
        <w:rPr>
          <w:rFonts w:ascii="Garamond" w:hAnsi="Garamond"/>
          <w:sz w:val="24"/>
          <w:szCs w:val="24"/>
        </w:rPr>
      </w:pPr>
    </w:p>
    <w:p w:rsidR="00117E0F" w:rsidRPr="005510D7" w:rsidRDefault="00117E0F" w:rsidP="004F314C">
      <w:pPr>
        <w:jc w:val="both"/>
        <w:rPr>
          <w:rFonts w:ascii="Garamond" w:hAnsi="Garamond"/>
          <w:sz w:val="24"/>
          <w:szCs w:val="24"/>
        </w:rPr>
      </w:pPr>
      <w:r w:rsidRPr="005510D7">
        <w:rPr>
          <w:rFonts w:ascii="Garamond" w:hAnsi="Garamond"/>
          <w:sz w:val="24"/>
          <w:szCs w:val="24"/>
        </w:rPr>
        <w:t>Най-голямо разпространение на територията на Природния парк има тъмно-сивите горски почви 35.96 %, следван от излужения чернозем - 30.92 %.</w:t>
      </w:r>
    </w:p>
    <w:p w:rsidR="00117E0F" w:rsidRPr="005510D7" w:rsidRDefault="00117E0F" w:rsidP="004F314C">
      <w:pPr>
        <w:jc w:val="both"/>
        <w:rPr>
          <w:rFonts w:ascii="Garamond" w:hAnsi="Garamond"/>
          <w:sz w:val="24"/>
          <w:szCs w:val="24"/>
        </w:rPr>
      </w:pPr>
      <w:r w:rsidRPr="005510D7">
        <w:rPr>
          <w:rFonts w:ascii="Garamond" w:hAnsi="Garamond"/>
          <w:sz w:val="24"/>
          <w:szCs w:val="24"/>
        </w:rPr>
        <w:t>Един от факторите за определяне на почвеното плодородие за типа горско месторастене дълбочината на почвата.</w:t>
      </w:r>
    </w:p>
    <w:p w:rsidR="00117E0F" w:rsidRPr="005510D7" w:rsidRDefault="00117E0F" w:rsidP="004F314C">
      <w:pPr>
        <w:jc w:val="both"/>
        <w:rPr>
          <w:rFonts w:ascii="Garamond" w:hAnsi="Garamond"/>
          <w:sz w:val="24"/>
          <w:szCs w:val="24"/>
        </w:rPr>
      </w:pPr>
      <w:r w:rsidRPr="005510D7">
        <w:rPr>
          <w:rFonts w:ascii="Garamond" w:hAnsi="Garamond"/>
          <w:sz w:val="24"/>
          <w:szCs w:val="24"/>
        </w:rPr>
        <w:t>За отделните почвени типове и подтипове в района на Природния парк, може да се направи следната характеристика:</w:t>
      </w:r>
    </w:p>
    <w:p w:rsidR="00117E0F" w:rsidRPr="005510D7" w:rsidRDefault="00117E0F" w:rsidP="004F314C">
      <w:pPr>
        <w:jc w:val="both"/>
        <w:rPr>
          <w:rFonts w:ascii="Garamond" w:hAnsi="Garamond"/>
          <w:sz w:val="24"/>
          <w:szCs w:val="24"/>
        </w:rPr>
      </w:pPr>
      <w:r w:rsidRPr="005510D7">
        <w:rPr>
          <w:rFonts w:ascii="Garamond" w:hAnsi="Garamond"/>
          <w:sz w:val="24"/>
          <w:szCs w:val="24"/>
        </w:rPr>
        <w:t>5.1. Алувиалните почви са образувани край река Дунав и отчасти по поречието на река Русенски Лом, в резултат от периодичното им прииждане и отлагане на влачени материали. При тях няма генетични почвени хоризонти. В зависимост от силата на водното течение и повърхностния отток, непрекъснато се нанася материал, който формира по-мощни  и по-маломощни почвени слоеве.</w:t>
      </w:r>
    </w:p>
    <w:p w:rsidR="00117E0F" w:rsidRPr="005510D7" w:rsidRDefault="00117E0F" w:rsidP="004F314C">
      <w:pPr>
        <w:jc w:val="both"/>
        <w:rPr>
          <w:rFonts w:ascii="Garamond" w:hAnsi="Garamond"/>
          <w:sz w:val="24"/>
          <w:szCs w:val="24"/>
        </w:rPr>
      </w:pPr>
      <w:r w:rsidRPr="005510D7">
        <w:rPr>
          <w:rFonts w:ascii="Garamond" w:hAnsi="Garamond"/>
          <w:sz w:val="24"/>
          <w:szCs w:val="24"/>
        </w:rPr>
        <w:t xml:space="preserve">Тези почви заемат 0.22 % от дървопроизводителната площ на Природния парк. </w:t>
      </w:r>
    </w:p>
    <w:p w:rsidR="00117E0F" w:rsidRPr="005510D7" w:rsidRDefault="00117E0F" w:rsidP="004F314C">
      <w:pPr>
        <w:jc w:val="both"/>
        <w:rPr>
          <w:rFonts w:ascii="Garamond" w:hAnsi="Garamond"/>
          <w:sz w:val="24"/>
          <w:szCs w:val="24"/>
        </w:rPr>
      </w:pPr>
      <w:r w:rsidRPr="005510D7">
        <w:rPr>
          <w:rFonts w:ascii="Garamond" w:hAnsi="Garamond"/>
          <w:sz w:val="24"/>
          <w:szCs w:val="24"/>
        </w:rPr>
        <w:t xml:space="preserve">Почвите са много дълбоки, свежи, влажни и мокри, в зависимост от продължителността на водните заливания. Сумата на фракциите - малки от 0.01 мм се движи в големи граници, от 3.37 до 21.0 %, което се дължи на различните размер частици, които се отлагат. Имат слабо алкална реакция - pH е средно 7.8. Хумусното съдържание не е високо и варира от 1.09 до 2.45 т./ха. По отношение на общия азот са бедни, средно запасени - от 0.073 до 0.165 т./ха. Независимо от тези данни за съдържание на хранителни вещества, алувиалните почви са много плодородни, което се дължи преди всичко  на благоприятния им воден режим Върху тези почви се срещат предимно горски култури </w:t>
      </w:r>
      <w:r w:rsidR="00C429CE">
        <w:rPr>
          <w:rFonts w:ascii="Garamond" w:hAnsi="Garamond"/>
          <w:sz w:val="24"/>
          <w:szCs w:val="24"/>
        </w:rPr>
        <w:t xml:space="preserve">от </w:t>
      </w:r>
      <w:r w:rsidRPr="005510D7">
        <w:rPr>
          <w:rFonts w:ascii="Garamond" w:hAnsi="Garamond"/>
          <w:sz w:val="24"/>
          <w:szCs w:val="24"/>
        </w:rPr>
        <w:t>високопроизводителни клонове тополи и върбови насаждения.</w:t>
      </w:r>
    </w:p>
    <w:p w:rsidR="00D742CA" w:rsidRPr="005510D7" w:rsidRDefault="00D742CA" w:rsidP="004F314C">
      <w:pPr>
        <w:jc w:val="both"/>
        <w:rPr>
          <w:rFonts w:ascii="Garamond" w:hAnsi="Garamond"/>
          <w:sz w:val="24"/>
          <w:szCs w:val="24"/>
        </w:rPr>
      </w:pPr>
    </w:p>
    <w:p w:rsidR="002F7641" w:rsidRPr="005510D7" w:rsidRDefault="002F7641" w:rsidP="004F314C">
      <w:pPr>
        <w:jc w:val="both"/>
        <w:rPr>
          <w:rFonts w:ascii="Garamond" w:hAnsi="Garamond"/>
          <w:sz w:val="24"/>
          <w:szCs w:val="24"/>
        </w:rPr>
      </w:pPr>
      <w:r w:rsidRPr="005510D7">
        <w:rPr>
          <w:rFonts w:ascii="Garamond" w:hAnsi="Garamond"/>
          <w:sz w:val="24"/>
          <w:szCs w:val="24"/>
        </w:rPr>
        <w:t xml:space="preserve">5.2. Алувиално - ливадната почва са образувани по поречието на р. Русенски Лом в резултат от периодичното й прииждане и отлагане на влачените материали. При тях няма генетични почвени хоризонти. В зависимост от силата на водното течение и повърхностния отток, непрекъснато се нанася материал, който формира по-мощни или </w:t>
      </w:r>
      <w:r w:rsidRPr="005510D7">
        <w:rPr>
          <w:rFonts w:ascii="Garamond" w:hAnsi="Garamond"/>
          <w:sz w:val="24"/>
          <w:szCs w:val="24"/>
        </w:rPr>
        <w:lastRenderedPageBreak/>
        <w:t>по-маломощни почвени слоеве. Тези почви заемат 0.38 % от дървопроизводителната площ на Природния парк. Срещат се в северната й част, по поречието на р. Русенски Лом.</w:t>
      </w:r>
    </w:p>
    <w:p w:rsidR="002F7641" w:rsidRPr="005510D7" w:rsidRDefault="002F7641" w:rsidP="004F314C">
      <w:pPr>
        <w:jc w:val="both"/>
        <w:rPr>
          <w:rFonts w:ascii="Garamond" w:hAnsi="Garamond"/>
          <w:sz w:val="24"/>
          <w:szCs w:val="24"/>
        </w:rPr>
      </w:pPr>
      <w:r w:rsidRPr="005510D7">
        <w:rPr>
          <w:rFonts w:ascii="Garamond" w:hAnsi="Garamond"/>
          <w:sz w:val="24"/>
          <w:szCs w:val="24"/>
        </w:rPr>
        <w:t>Почвите са много дълбоки, свежи и влажни, в зависимост от продължителността на водните заливания и положението спрямо средното ниво на р. Дунав. Сумата на фракциите по-малки от 0.01 понеже се движи в големи граници, от 3.27 до 20.6 %, което се дължи на различните по размер частици, които се  отлагат. Имат слабо алкална реакция - pH е средно 7.7. Хумусното съдържание не е високо и варира от 1.11 до 2.47 т./ха. По отношение на общия азот са бедни до средно запасени - от 0.083 до 0,175 т. ха. Независимо от тези данни за съдържание на хранителни вещества, алувиално-ливадните почви са много плодородни, което се дължи преди всичко на благоприятния им воден режим. Върху тези почви се срещат предимно горски култури от високопроизводителни клонове тополи.</w:t>
      </w:r>
    </w:p>
    <w:p w:rsidR="00D742CA" w:rsidRPr="005510D7" w:rsidRDefault="00D742CA" w:rsidP="004F314C">
      <w:pPr>
        <w:jc w:val="both"/>
        <w:rPr>
          <w:rFonts w:ascii="Garamond" w:hAnsi="Garamond"/>
          <w:sz w:val="24"/>
          <w:szCs w:val="24"/>
        </w:rPr>
      </w:pPr>
    </w:p>
    <w:p w:rsidR="002F7641" w:rsidRPr="005510D7" w:rsidRDefault="002F7641" w:rsidP="00FD288D">
      <w:pPr>
        <w:jc w:val="both"/>
        <w:rPr>
          <w:rFonts w:ascii="Garamond" w:hAnsi="Garamond"/>
          <w:sz w:val="24"/>
          <w:szCs w:val="24"/>
        </w:rPr>
      </w:pPr>
      <w:r w:rsidRPr="005510D7">
        <w:rPr>
          <w:rFonts w:ascii="Garamond" w:hAnsi="Garamond"/>
          <w:sz w:val="24"/>
          <w:szCs w:val="24"/>
        </w:rPr>
        <w:t>5 3. Излужените черноземи са се образували предимно под дървесни растителни формации, на места редувани с тревни площи. Почвообразуващите скали са главно льос и льосовидни материали. Най-горният почвен хоризонт е измит от инфилтрационните води разтворените във вода вещества, главно соли - СаСОз и други, са вмити в по-долните почвени слоеве. Поради тази причина В-хоризонт има силно подчертано уплътняване и линията на натрупване  е на 80-100 см под повърхността.</w:t>
      </w:r>
    </w:p>
    <w:p w:rsidR="002F7641" w:rsidRPr="005510D7" w:rsidRDefault="002F7641" w:rsidP="00FD288D">
      <w:pPr>
        <w:jc w:val="both"/>
        <w:rPr>
          <w:rFonts w:ascii="Garamond" w:hAnsi="Garamond"/>
          <w:sz w:val="24"/>
          <w:szCs w:val="24"/>
        </w:rPr>
      </w:pPr>
      <w:r w:rsidRPr="005510D7">
        <w:rPr>
          <w:rFonts w:ascii="Garamond" w:hAnsi="Garamond"/>
          <w:sz w:val="24"/>
          <w:szCs w:val="24"/>
        </w:rPr>
        <w:t xml:space="preserve">Тези почви са най-разпространени и заемат 30.93% от дървопроизводителната площ на Природен парк „Русенски Лом“. </w:t>
      </w:r>
    </w:p>
    <w:p w:rsidR="002F7641" w:rsidRPr="005510D7" w:rsidRDefault="002F7641" w:rsidP="00FD288D">
      <w:pPr>
        <w:jc w:val="both"/>
        <w:rPr>
          <w:rFonts w:ascii="Garamond" w:hAnsi="Garamond"/>
          <w:sz w:val="24"/>
          <w:szCs w:val="24"/>
        </w:rPr>
      </w:pPr>
      <w:r w:rsidRPr="005510D7">
        <w:rPr>
          <w:rFonts w:ascii="Garamond" w:hAnsi="Garamond"/>
          <w:sz w:val="24"/>
          <w:szCs w:val="24"/>
        </w:rPr>
        <w:t xml:space="preserve">Почвите са средно дълбоки, дълбоки и много дълбоки. Механичният им състав е относително лек - сумата на фракциите по-малки от 0.01 мм варира от 6.75 до 18.0 %, което определя, че почвите са от глинесто-песъчливи до леко песъчливо-глинести. Имат алкална реакция – рН се движи в границите от 6.91 до 8.52. Хумусното съдържание е достатъчно високо за черноземни почви - за А-хоризонт достига 4.59 т/ха, като рязко намалява в по-долните слоеве и за </w:t>
      </w:r>
      <w:r w:rsidR="008A139E" w:rsidRPr="005510D7">
        <w:rPr>
          <w:rFonts w:ascii="Garamond" w:hAnsi="Garamond"/>
          <w:sz w:val="24"/>
          <w:szCs w:val="24"/>
        </w:rPr>
        <w:t>хоризонт</w:t>
      </w:r>
      <w:r w:rsidRPr="005510D7">
        <w:rPr>
          <w:rFonts w:ascii="Garamond" w:hAnsi="Garamond"/>
          <w:sz w:val="24"/>
          <w:szCs w:val="24"/>
        </w:rPr>
        <w:t xml:space="preserve"> вече е 1.17 т/ха, а за С-хоризонт — 0.52 т/ха. Количеството на общия азот за А-хоризонт е от 0.130 т/ха до 0.306 т/ха за различните почвени профили като има по-силно диференциация в дълбочина. Мощният хумусен хоризонт, достатъчната запасеност с хранителни вещества, малката скелетност и т.н., правят излужените черноземи много плодородни. Върху тях са се настанили предимно чисти или смесени церови насаждения със сравнително добра продуктивност от I-III бонитет. Създадените горски култури също показват много добро развитие на тези почви, като само акациевите страдат на места от хлороза, дължаща се главно на голямо количество калций в тях.</w:t>
      </w:r>
    </w:p>
    <w:p w:rsidR="002F7641" w:rsidRPr="005510D7" w:rsidRDefault="002F7641" w:rsidP="002F7641">
      <w:pPr>
        <w:rPr>
          <w:rFonts w:ascii="Garamond" w:hAnsi="Garamond"/>
          <w:sz w:val="24"/>
          <w:szCs w:val="24"/>
        </w:rPr>
      </w:pPr>
      <w:r w:rsidRPr="005510D7">
        <w:rPr>
          <w:rFonts w:ascii="Garamond" w:hAnsi="Garamond"/>
          <w:sz w:val="24"/>
          <w:szCs w:val="24"/>
        </w:rPr>
        <w:tab/>
      </w:r>
    </w:p>
    <w:p w:rsidR="002F7641" w:rsidRPr="005510D7" w:rsidRDefault="002F7641" w:rsidP="00FD288D">
      <w:pPr>
        <w:jc w:val="both"/>
        <w:rPr>
          <w:rFonts w:ascii="Garamond" w:hAnsi="Garamond"/>
          <w:sz w:val="24"/>
          <w:szCs w:val="24"/>
        </w:rPr>
      </w:pPr>
      <w:r w:rsidRPr="005510D7">
        <w:rPr>
          <w:rFonts w:ascii="Garamond" w:hAnsi="Garamond"/>
          <w:sz w:val="24"/>
          <w:szCs w:val="24"/>
        </w:rPr>
        <w:t>5.</w:t>
      </w:r>
      <w:r w:rsidR="00F3615E" w:rsidRPr="005510D7">
        <w:rPr>
          <w:rFonts w:ascii="Garamond" w:hAnsi="Garamond"/>
          <w:sz w:val="24"/>
          <w:szCs w:val="24"/>
        </w:rPr>
        <w:t>4</w:t>
      </w:r>
      <w:r w:rsidRPr="005510D7">
        <w:rPr>
          <w:rFonts w:ascii="Garamond" w:hAnsi="Garamond"/>
          <w:sz w:val="24"/>
          <w:szCs w:val="24"/>
        </w:rPr>
        <w:t>.</w:t>
      </w:r>
      <w:r w:rsidR="00F3615E" w:rsidRPr="005510D7">
        <w:rPr>
          <w:rFonts w:ascii="Garamond" w:hAnsi="Garamond"/>
          <w:sz w:val="24"/>
          <w:szCs w:val="24"/>
        </w:rPr>
        <w:t xml:space="preserve"> </w:t>
      </w:r>
      <w:r w:rsidRPr="005510D7">
        <w:rPr>
          <w:rFonts w:ascii="Garamond" w:hAnsi="Garamond"/>
          <w:sz w:val="24"/>
          <w:szCs w:val="24"/>
        </w:rPr>
        <w:t>Карбонатните черноземи са се образували п</w:t>
      </w:r>
      <w:r w:rsidR="00F3615E" w:rsidRPr="005510D7">
        <w:rPr>
          <w:rFonts w:ascii="Garamond" w:hAnsi="Garamond"/>
          <w:sz w:val="24"/>
          <w:szCs w:val="24"/>
        </w:rPr>
        <w:t xml:space="preserve">редимно под дървесни растителни </w:t>
      </w:r>
      <w:r w:rsidRPr="005510D7">
        <w:rPr>
          <w:rFonts w:ascii="Garamond" w:hAnsi="Garamond"/>
          <w:sz w:val="24"/>
          <w:szCs w:val="24"/>
        </w:rPr>
        <w:t xml:space="preserve">формации, които на места са редувани с тревни площи. Почвообразуващите скали са главно </w:t>
      </w:r>
      <w:r w:rsidR="00F3615E" w:rsidRPr="005510D7">
        <w:rPr>
          <w:rFonts w:ascii="Garamond" w:hAnsi="Garamond"/>
          <w:sz w:val="24"/>
          <w:szCs w:val="24"/>
        </w:rPr>
        <w:t xml:space="preserve">от льос и льосовидни материали. </w:t>
      </w:r>
      <w:r w:rsidRPr="005510D7">
        <w:rPr>
          <w:rFonts w:ascii="Garamond" w:hAnsi="Garamond"/>
          <w:sz w:val="24"/>
          <w:szCs w:val="24"/>
        </w:rPr>
        <w:t>Тези почви заемат 1</w:t>
      </w:r>
      <w:r w:rsidR="00F3615E" w:rsidRPr="005510D7">
        <w:rPr>
          <w:rFonts w:ascii="Garamond" w:hAnsi="Garamond"/>
          <w:sz w:val="24"/>
          <w:szCs w:val="24"/>
        </w:rPr>
        <w:t>4</w:t>
      </w:r>
      <w:r w:rsidRPr="005510D7">
        <w:rPr>
          <w:rFonts w:ascii="Garamond" w:hAnsi="Garamond"/>
          <w:sz w:val="24"/>
          <w:szCs w:val="24"/>
        </w:rPr>
        <w:t>.</w:t>
      </w:r>
      <w:r w:rsidR="00F3615E" w:rsidRPr="005510D7">
        <w:rPr>
          <w:rFonts w:ascii="Garamond" w:hAnsi="Garamond"/>
          <w:sz w:val="24"/>
          <w:szCs w:val="24"/>
        </w:rPr>
        <w:t>1</w:t>
      </w:r>
      <w:r w:rsidRPr="005510D7">
        <w:rPr>
          <w:rFonts w:ascii="Garamond" w:hAnsi="Garamond"/>
          <w:sz w:val="24"/>
          <w:szCs w:val="24"/>
        </w:rPr>
        <w:t xml:space="preserve">4 % от дървопроизводителната площ на </w:t>
      </w:r>
      <w:r w:rsidR="00F3615E" w:rsidRPr="005510D7">
        <w:rPr>
          <w:rFonts w:ascii="Garamond" w:hAnsi="Garamond"/>
          <w:sz w:val="24"/>
          <w:szCs w:val="24"/>
        </w:rPr>
        <w:t>Природен парк „Русенски Лом“</w:t>
      </w:r>
      <w:r w:rsidRPr="005510D7">
        <w:rPr>
          <w:rFonts w:ascii="Garamond" w:hAnsi="Garamond"/>
          <w:sz w:val="24"/>
          <w:szCs w:val="24"/>
        </w:rPr>
        <w:t>. Срещат се предимно в северната му част, по равнинни места и на склонове.</w:t>
      </w:r>
    </w:p>
    <w:p w:rsidR="002F7641" w:rsidRPr="005510D7" w:rsidRDefault="002F7641" w:rsidP="00FD288D">
      <w:pPr>
        <w:jc w:val="both"/>
        <w:rPr>
          <w:rFonts w:ascii="Garamond" w:hAnsi="Garamond"/>
          <w:sz w:val="24"/>
          <w:szCs w:val="24"/>
        </w:rPr>
      </w:pPr>
      <w:r w:rsidRPr="005510D7">
        <w:rPr>
          <w:rFonts w:ascii="Garamond" w:hAnsi="Garamond"/>
          <w:sz w:val="24"/>
          <w:szCs w:val="24"/>
        </w:rPr>
        <w:t>Почвите са дълбоки и много дълбоки. Механичният им със</w:t>
      </w:r>
      <w:r w:rsidR="00F3615E" w:rsidRPr="005510D7">
        <w:rPr>
          <w:rFonts w:ascii="Garamond" w:hAnsi="Garamond"/>
          <w:sz w:val="24"/>
          <w:szCs w:val="24"/>
        </w:rPr>
        <w:t xml:space="preserve">тав е сравнително лек сумата на </w:t>
      </w:r>
      <w:r w:rsidRPr="005510D7">
        <w:rPr>
          <w:rFonts w:ascii="Garamond" w:hAnsi="Garamond"/>
          <w:sz w:val="24"/>
          <w:szCs w:val="24"/>
        </w:rPr>
        <w:t xml:space="preserve">фракциите по-малки от 0.01 мм варира от 7.75 до 19.0 %, което показва, че почвите са </w:t>
      </w:r>
      <w:r w:rsidRPr="005510D7">
        <w:rPr>
          <w:rFonts w:ascii="Garamond" w:hAnsi="Garamond"/>
          <w:sz w:val="24"/>
          <w:szCs w:val="24"/>
        </w:rPr>
        <w:lastRenderedPageBreak/>
        <w:t xml:space="preserve">глинесто-песъчливи до леко песъчливо-глинести. Имат кисела </w:t>
      </w:r>
      <w:r w:rsidR="00F3615E" w:rsidRPr="005510D7">
        <w:rPr>
          <w:rFonts w:ascii="Garamond" w:hAnsi="Garamond"/>
          <w:sz w:val="24"/>
          <w:szCs w:val="24"/>
        </w:rPr>
        <w:t xml:space="preserve">реакция - pH се движи в граници </w:t>
      </w:r>
      <w:r w:rsidRPr="005510D7">
        <w:rPr>
          <w:rFonts w:ascii="Garamond" w:hAnsi="Garamond"/>
          <w:sz w:val="24"/>
          <w:szCs w:val="24"/>
        </w:rPr>
        <w:t>от 6.38 до 7.45. Хумусното съдържание е достатъчно високо за ч</w:t>
      </w:r>
      <w:r w:rsidR="00F3615E" w:rsidRPr="005510D7">
        <w:rPr>
          <w:rFonts w:ascii="Garamond" w:hAnsi="Garamond"/>
          <w:sz w:val="24"/>
          <w:szCs w:val="24"/>
        </w:rPr>
        <w:t xml:space="preserve">ерноземни почви - за А-хоризонт </w:t>
      </w:r>
      <w:r w:rsidRPr="005510D7">
        <w:rPr>
          <w:rFonts w:ascii="Garamond" w:hAnsi="Garamond"/>
          <w:sz w:val="24"/>
          <w:szCs w:val="24"/>
        </w:rPr>
        <w:t>достига 4.89 т/ха, за В-хоризонт е 2.23 т/ха, а за С-хоризонт -</w:t>
      </w:r>
      <w:r w:rsidR="00F3615E" w:rsidRPr="005510D7">
        <w:rPr>
          <w:rFonts w:ascii="Garamond" w:hAnsi="Garamond"/>
          <w:sz w:val="24"/>
          <w:szCs w:val="24"/>
        </w:rPr>
        <w:t xml:space="preserve"> 0.68 т/ха. Количеството на общ </w:t>
      </w:r>
      <w:r w:rsidRPr="005510D7">
        <w:rPr>
          <w:rFonts w:ascii="Garamond" w:hAnsi="Garamond"/>
          <w:sz w:val="24"/>
          <w:szCs w:val="24"/>
        </w:rPr>
        <w:t>азот за А-хоризонт е от 0.144 т/ха до 0.32: т/ха за различните почвени профили, като има по-слаба диференциация в дълбочина Мощният хумусен хоризонт, доста</w:t>
      </w:r>
      <w:r w:rsidR="00F3615E" w:rsidRPr="005510D7">
        <w:rPr>
          <w:rFonts w:ascii="Garamond" w:hAnsi="Garamond"/>
          <w:sz w:val="24"/>
          <w:szCs w:val="24"/>
        </w:rPr>
        <w:t xml:space="preserve">тъчната запасеност с хранителни </w:t>
      </w:r>
      <w:r w:rsidRPr="005510D7">
        <w:rPr>
          <w:rFonts w:ascii="Garamond" w:hAnsi="Garamond"/>
          <w:sz w:val="24"/>
          <w:szCs w:val="24"/>
        </w:rPr>
        <w:t>вещества, малката скелетност и т.н., правят карбонатните ч</w:t>
      </w:r>
      <w:r w:rsidR="00F3615E" w:rsidRPr="005510D7">
        <w:rPr>
          <w:rFonts w:ascii="Garamond" w:hAnsi="Garamond"/>
          <w:sz w:val="24"/>
          <w:szCs w:val="24"/>
        </w:rPr>
        <w:t xml:space="preserve">ерноземи достатъчно плодородни. </w:t>
      </w:r>
      <w:r w:rsidRPr="005510D7">
        <w:rPr>
          <w:rFonts w:ascii="Garamond" w:hAnsi="Garamond"/>
          <w:sz w:val="24"/>
          <w:szCs w:val="24"/>
        </w:rPr>
        <w:t>Върху тях са се настанили предимно чисти или смесени це</w:t>
      </w:r>
      <w:r w:rsidR="00F3615E" w:rsidRPr="005510D7">
        <w:rPr>
          <w:rFonts w:ascii="Garamond" w:hAnsi="Garamond"/>
          <w:sz w:val="24"/>
          <w:szCs w:val="24"/>
        </w:rPr>
        <w:t xml:space="preserve">рови насаждения със сравнително </w:t>
      </w:r>
      <w:r w:rsidRPr="005510D7">
        <w:rPr>
          <w:rFonts w:ascii="Garamond" w:hAnsi="Garamond"/>
          <w:sz w:val="24"/>
          <w:szCs w:val="24"/>
        </w:rPr>
        <w:t xml:space="preserve">добра продуктивност от I - </w:t>
      </w:r>
      <w:r w:rsidR="00F3615E" w:rsidRPr="005510D7">
        <w:rPr>
          <w:rFonts w:ascii="Garamond" w:hAnsi="Garamond"/>
          <w:sz w:val="24"/>
          <w:szCs w:val="24"/>
          <w:lang w:val="en-US"/>
        </w:rPr>
        <w:t>III</w:t>
      </w:r>
      <w:r w:rsidRPr="005510D7">
        <w:rPr>
          <w:rFonts w:ascii="Garamond" w:hAnsi="Garamond"/>
          <w:sz w:val="24"/>
          <w:szCs w:val="24"/>
        </w:rPr>
        <w:t xml:space="preserve"> бонитет. Създадените горски ку</w:t>
      </w:r>
      <w:r w:rsidR="00F3615E" w:rsidRPr="005510D7">
        <w:rPr>
          <w:rFonts w:ascii="Garamond" w:hAnsi="Garamond"/>
          <w:sz w:val="24"/>
          <w:szCs w:val="24"/>
        </w:rPr>
        <w:t xml:space="preserve">лтури също показват много добро </w:t>
      </w:r>
      <w:r w:rsidRPr="005510D7">
        <w:rPr>
          <w:rFonts w:ascii="Garamond" w:hAnsi="Garamond"/>
          <w:sz w:val="24"/>
          <w:szCs w:val="24"/>
        </w:rPr>
        <w:t>развитие на тези почви, като само акациевите страдат на места о</w:t>
      </w:r>
      <w:r w:rsidR="00F3615E" w:rsidRPr="005510D7">
        <w:rPr>
          <w:rFonts w:ascii="Garamond" w:hAnsi="Garamond"/>
          <w:sz w:val="24"/>
          <w:szCs w:val="24"/>
        </w:rPr>
        <w:t xml:space="preserve">т хлороза, дължаща се главно на </w:t>
      </w:r>
      <w:r w:rsidRPr="005510D7">
        <w:rPr>
          <w:rFonts w:ascii="Garamond" w:hAnsi="Garamond"/>
          <w:sz w:val="24"/>
          <w:szCs w:val="24"/>
        </w:rPr>
        <w:t>голямото количество калций в тях.</w:t>
      </w:r>
    </w:p>
    <w:p w:rsidR="00D742CA" w:rsidRPr="005510D7" w:rsidRDefault="00D742CA" w:rsidP="00FD288D">
      <w:pPr>
        <w:jc w:val="both"/>
        <w:rPr>
          <w:rFonts w:ascii="Garamond" w:hAnsi="Garamond"/>
          <w:sz w:val="24"/>
          <w:szCs w:val="24"/>
        </w:rPr>
      </w:pPr>
    </w:p>
    <w:p w:rsidR="002F7641" w:rsidRPr="005510D7" w:rsidRDefault="00F3615E" w:rsidP="00FD288D">
      <w:pPr>
        <w:jc w:val="both"/>
        <w:rPr>
          <w:rFonts w:ascii="Garamond" w:hAnsi="Garamond"/>
          <w:sz w:val="24"/>
          <w:szCs w:val="24"/>
        </w:rPr>
      </w:pPr>
      <w:r w:rsidRPr="005510D7">
        <w:rPr>
          <w:rFonts w:ascii="Garamond" w:hAnsi="Garamond"/>
          <w:sz w:val="24"/>
          <w:szCs w:val="24"/>
        </w:rPr>
        <w:t xml:space="preserve">5.5. </w:t>
      </w:r>
      <w:r w:rsidR="002F7641" w:rsidRPr="005510D7">
        <w:rPr>
          <w:rFonts w:ascii="Garamond" w:hAnsi="Garamond"/>
          <w:sz w:val="24"/>
          <w:szCs w:val="24"/>
        </w:rPr>
        <w:t xml:space="preserve">Сивите горски почви и техните подтипове са разпространени върху </w:t>
      </w:r>
      <w:r w:rsidRPr="005510D7">
        <w:rPr>
          <w:rFonts w:ascii="Garamond" w:hAnsi="Garamond"/>
          <w:sz w:val="24"/>
          <w:szCs w:val="24"/>
        </w:rPr>
        <w:t>18</w:t>
      </w:r>
      <w:r w:rsidR="002F7641" w:rsidRPr="005510D7">
        <w:rPr>
          <w:rFonts w:ascii="Garamond" w:hAnsi="Garamond"/>
          <w:sz w:val="24"/>
          <w:szCs w:val="24"/>
        </w:rPr>
        <w:t>.</w:t>
      </w:r>
      <w:r w:rsidRPr="005510D7">
        <w:rPr>
          <w:rFonts w:ascii="Garamond" w:hAnsi="Garamond"/>
          <w:sz w:val="24"/>
          <w:szCs w:val="24"/>
        </w:rPr>
        <w:t>3</w:t>
      </w:r>
      <w:r w:rsidR="002F7641" w:rsidRPr="005510D7">
        <w:rPr>
          <w:rFonts w:ascii="Garamond" w:hAnsi="Garamond"/>
          <w:sz w:val="24"/>
          <w:szCs w:val="24"/>
        </w:rPr>
        <w:t xml:space="preserve">7 % от </w:t>
      </w:r>
      <w:r w:rsidRPr="005510D7">
        <w:rPr>
          <w:rFonts w:ascii="Garamond" w:hAnsi="Garamond"/>
          <w:sz w:val="24"/>
          <w:szCs w:val="24"/>
        </w:rPr>
        <w:t xml:space="preserve"> </w:t>
      </w:r>
      <w:r w:rsidR="002F7641" w:rsidRPr="005510D7">
        <w:rPr>
          <w:rFonts w:ascii="Garamond" w:hAnsi="Garamond"/>
          <w:sz w:val="24"/>
          <w:szCs w:val="24"/>
        </w:rPr>
        <w:t xml:space="preserve">дървопроизводителната площ на </w:t>
      </w:r>
      <w:r w:rsidRPr="005510D7">
        <w:rPr>
          <w:rFonts w:ascii="Garamond" w:hAnsi="Garamond"/>
          <w:sz w:val="24"/>
          <w:szCs w:val="24"/>
        </w:rPr>
        <w:t xml:space="preserve">Природния парк </w:t>
      </w:r>
      <w:r w:rsidR="002F7641" w:rsidRPr="005510D7">
        <w:rPr>
          <w:rFonts w:ascii="Garamond" w:hAnsi="Garamond"/>
          <w:sz w:val="24"/>
          <w:szCs w:val="24"/>
        </w:rPr>
        <w:t>и са се ф</w:t>
      </w:r>
      <w:r w:rsidRPr="005510D7">
        <w:rPr>
          <w:rFonts w:ascii="Garamond" w:hAnsi="Garamond"/>
          <w:sz w:val="24"/>
          <w:szCs w:val="24"/>
        </w:rPr>
        <w:t xml:space="preserve">ормирали под влияние на типична </w:t>
      </w:r>
      <w:r w:rsidR="002F7641" w:rsidRPr="005510D7">
        <w:rPr>
          <w:rFonts w:ascii="Garamond" w:hAnsi="Garamond"/>
          <w:sz w:val="24"/>
          <w:szCs w:val="24"/>
        </w:rPr>
        <w:t>лесостепна растителност, която е била настанена в тази час</w:t>
      </w:r>
      <w:r w:rsidRPr="005510D7">
        <w:rPr>
          <w:rFonts w:ascii="Garamond" w:hAnsi="Garamond"/>
          <w:sz w:val="24"/>
          <w:szCs w:val="24"/>
        </w:rPr>
        <w:t xml:space="preserve">т на страната - дъбови габърови </w:t>
      </w:r>
      <w:r w:rsidR="002F7641" w:rsidRPr="005510D7">
        <w:rPr>
          <w:rFonts w:ascii="Garamond" w:hAnsi="Garamond"/>
          <w:sz w:val="24"/>
          <w:szCs w:val="24"/>
        </w:rPr>
        <w:t>комплекси, прекъсвани от тревни растителни формации. По</w:t>
      </w:r>
      <w:r w:rsidRPr="005510D7">
        <w:rPr>
          <w:rFonts w:ascii="Garamond" w:hAnsi="Garamond"/>
          <w:sz w:val="24"/>
          <w:szCs w:val="24"/>
        </w:rPr>
        <w:t xml:space="preserve">чвообразуващите скали са твърде </w:t>
      </w:r>
      <w:r w:rsidR="002F7641" w:rsidRPr="005510D7">
        <w:rPr>
          <w:rFonts w:ascii="Garamond" w:hAnsi="Garamond"/>
          <w:sz w:val="24"/>
          <w:szCs w:val="24"/>
        </w:rPr>
        <w:t>разнообразни. Сивите горски почви се срещат както на карбонатн</w:t>
      </w:r>
      <w:r w:rsidRPr="005510D7">
        <w:rPr>
          <w:rFonts w:ascii="Garamond" w:hAnsi="Garamond"/>
          <w:sz w:val="24"/>
          <w:szCs w:val="24"/>
        </w:rPr>
        <w:t xml:space="preserve">и скали - варовици и варовикови </w:t>
      </w:r>
      <w:r w:rsidR="002F7641" w:rsidRPr="005510D7">
        <w:rPr>
          <w:rFonts w:ascii="Garamond" w:hAnsi="Garamond"/>
          <w:sz w:val="24"/>
          <w:szCs w:val="24"/>
        </w:rPr>
        <w:t>мергели, така също и на льос и льосовидни образувания. Разпространени са главно в южната част на стопанството, в комплекси покрай реките Русенски Лом, Б</w:t>
      </w:r>
      <w:r w:rsidRPr="005510D7">
        <w:rPr>
          <w:rFonts w:ascii="Garamond" w:hAnsi="Garamond"/>
          <w:sz w:val="24"/>
          <w:szCs w:val="24"/>
        </w:rPr>
        <w:t xml:space="preserve">ели Лом, Черни Лом и др. Сивите </w:t>
      </w:r>
      <w:r w:rsidR="002F7641" w:rsidRPr="005510D7">
        <w:rPr>
          <w:rFonts w:ascii="Garamond" w:hAnsi="Garamond"/>
          <w:sz w:val="24"/>
          <w:szCs w:val="24"/>
        </w:rPr>
        <w:t>горски почви имат пълен почвен профил Характеризират се със значително уплътняване на първи</w:t>
      </w:r>
      <w:r w:rsidRPr="005510D7">
        <w:rPr>
          <w:rFonts w:ascii="Garamond" w:hAnsi="Garamond"/>
          <w:sz w:val="24"/>
          <w:szCs w:val="24"/>
        </w:rPr>
        <w:t xml:space="preserve"> </w:t>
      </w:r>
      <w:r w:rsidR="002F7641" w:rsidRPr="005510D7">
        <w:rPr>
          <w:rFonts w:ascii="Garamond" w:hAnsi="Garamond"/>
          <w:sz w:val="24"/>
          <w:szCs w:val="24"/>
        </w:rPr>
        <w:t xml:space="preserve">хоризонт, което се наблюдава и в трите подтипа. Трите подтипа, на които се подразделят сивите горски почви, се различавана базата на хумусното съдържание, </w:t>
      </w:r>
      <w:r w:rsidRPr="005510D7">
        <w:rPr>
          <w:rFonts w:ascii="Garamond" w:hAnsi="Garamond"/>
          <w:sz w:val="24"/>
          <w:szCs w:val="24"/>
        </w:rPr>
        <w:t xml:space="preserve">от което зависи оцветяването на </w:t>
      </w:r>
      <w:r w:rsidR="002F7641" w:rsidRPr="005510D7">
        <w:rPr>
          <w:rFonts w:ascii="Garamond" w:hAnsi="Garamond"/>
          <w:sz w:val="24"/>
          <w:szCs w:val="24"/>
        </w:rPr>
        <w:t>хумусно-акумулативния хоризонт.</w:t>
      </w:r>
    </w:p>
    <w:p w:rsidR="002F7641" w:rsidRPr="005510D7" w:rsidRDefault="002F7641" w:rsidP="00FD288D">
      <w:pPr>
        <w:jc w:val="both"/>
        <w:rPr>
          <w:rFonts w:ascii="Garamond" w:hAnsi="Garamond"/>
          <w:sz w:val="24"/>
          <w:szCs w:val="24"/>
        </w:rPr>
      </w:pPr>
      <w:r w:rsidRPr="005510D7">
        <w:rPr>
          <w:rFonts w:ascii="Garamond" w:hAnsi="Garamond"/>
          <w:sz w:val="24"/>
          <w:szCs w:val="24"/>
        </w:rPr>
        <w:t>По механичен състав почвите са от глинесто-песъчливи до средно песъчливо-глинести, с повече пясък са почвите на припечни и ерозирани месторастения, а</w:t>
      </w:r>
      <w:r w:rsidR="00F3615E" w:rsidRPr="005510D7">
        <w:rPr>
          <w:rFonts w:ascii="Garamond" w:hAnsi="Garamond"/>
          <w:sz w:val="24"/>
          <w:szCs w:val="24"/>
        </w:rPr>
        <w:t xml:space="preserve"> с повече глина - на сенчести и </w:t>
      </w:r>
      <w:r w:rsidRPr="005510D7">
        <w:rPr>
          <w:rFonts w:ascii="Garamond" w:hAnsi="Garamond"/>
          <w:sz w:val="24"/>
          <w:szCs w:val="24"/>
        </w:rPr>
        <w:t>свежи месторастения.</w:t>
      </w:r>
    </w:p>
    <w:p w:rsidR="002F7641" w:rsidRPr="005510D7" w:rsidRDefault="002F7641" w:rsidP="002F7641">
      <w:pPr>
        <w:rPr>
          <w:rFonts w:ascii="Garamond" w:hAnsi="Garamond"/>
          <w:sz w:val="24"/>
          <w:szCs w:val="24"/>
        </w:rPr>
      </w:pPr>
      <w:r w:rsidRPr="005510D7">
        <w:rPr>
          <w:rFonts w:ascii="Garamond" w:hAnsi="Garamond"/>
          <w:sz w:val="24"/>
          <w:szCs w:val="24"/>
        </w:rPr>
        <w:t>Реакцията на почвата е предимно неутрална до слабо алкална.</w:t>
      </w:r>
    </w:p>
    <w:p w:rsidR="002F7641" w:rsidRPr="005510D7" w:rsidRDefault="002F7641" w:rsidP="00FD288D">
      <w:pPr>
        <w:jc w:val="both"/>
        <w:rPr>
          <w:rFonts w:ascii="Garamond" w:hAnsi="Garamond"/>
          <w:sz w:val="24"/>
          <w:szCs w:val="24"/>
        </w:rPr>
      </w:pPr>
      <w:r w:rsidRPr="005510D7">
        <w:rPr>
          <w:rFonts w:ascii="Garamond" w:hAnsi="Garamond"/>
          <w:sz w:val="24"/>
          <w:szCs w:val="24"/>
        </w:rPr>
        <w:t>Общо взето сивите горски почви, като средно богати на хумус и сравнително бедни на азот и фосфор, задоволяват изискванията на дървесните видове. По-</w:t>
      </w:r>
      <w:r w:rsidR="00F3615E" w:rsidRPr="005510D7">
        <w:rPr>
          <w:rFonts w:ascii="Garamond" w:hAnsi="Garamond"/>
          <w:sz w:val="24"/>
          <w:szCs w:val="24"/>
        </w:rPr>
        <w:t xml:space="preserve">лош при тях е въздушния и воден </w:t>
      </w:r>
      <w:r w:rsidRPr="005510D7">
        <w:rPr>
          <w:rFonts w:ascii="Garamond" w:hAnsi="Garamond"/>
          <w:sz w:val="24"/>
          <w:szCs w:val="24"/>
        </w:rPr>
        <w:t>режим, поради наличието на уплътнен преходен хоризонт. През периода на валежите и снеготопенето в горните хоризонти се създава преовлажняване, което намалява аерацията им.</w:t>
      </w:r>
    </w:p>
    <w:p w:rsidR="00D742CA" w:rsidRPr="005510D7" w:rsidRDefault="00D742CA" w:rsidP="00FD288D">
      <w:pPr>
        <w:jc w:val="both"/>
        <w:rPr>
          <w:rFonts w:ascii="Garamond" w:hAnsi="Garamond"/>
          <w:sz w:val="24"/>
          <w:szCs w:val="24"/>
        </w:rPr>
      </w:pPr>
    </w:p>
    <w:p w:rsidR="002F7641" w:rsidRPr="005510D7" w:rsidRDefault="002F7641" w:rsidP="00FD288D">
      <w:pPr>
        <w:jc w:val="both"/>
        <w:rPr>
          <w:rFonts w:ascii="Garamond" w:hAnsi="Garamond"/>
          <w:sz w:val="24"/>
          <w:szCs w:val="24"/>
        </w:rPr>
      </w:pPr>
      <w:r w:rsidRPr="005510D7">
        <w:rPr>
          <w:rFonts w:ascii="Garamond" w:hAnsi="Garamond"/>
          <w:sz w:val="24"/>
          <w:szCs w:val="24"/>
        </w:rPr>
        <w:t>5.6.</w:t>
      </w:r>
      <w:r w:rsidRPr="005510D7">
        <w:rPr>
          <w:rFonts w:ascii="Garamond" w:hAnsi="Garamond"/>
          <w:sz w:val="24"/>
          <w:szCs w:val="24"/>
        </w:rPr>
        <w:tab/>
        <w:t xml:space="preserve">Тъмносивите горски почви </w:t>
      </w:r>
      <w:r w:rsidR="00F3615E" w:rsidRPr="005510D7">
        <w:rPr>
          <w:rFonts w:ascii="Garamond" w:hAnsi="Garamond"/>
          <w:sz w:val="24"/>
          <w:szCs w:val="24"/>
        </w:rPr>
        <w:t>по разпространение и заемат 35</w:t>
      </w:r>
      <w:r w:rsidRPr="005510D7">
        <w:rPr>
          <w:rFonts w:ascii="Garamond" w:hAnsi="Garamond"/>
          <w:sz w:val="24"/>
          <w:szCs w:val="24"/>
        </w:rPr>
        <w:t>.</w:t>
      </w:r>
      <w:r w:rsidR="00F3615E" w:rsidRPr="005510D7">
        <w:rPr>
          <w:rFonts w:ascii="Garamond" w:hAnsi="Garamond"/>
          <w:sz w:val="24"/>
          <w:szCs w:val="24"/>
        </w:rPr>
        <w:t>96</w:t>
      </w:r>
      <w:r w:rsidRPr="005510D7">
        <w:rPr>
          <w:rFonts w:ascii="Garamond" w:hAnsi="Garamond"/>
          <w:sz w:val="24"/>
          <w:szCs w:val="24"/>
        </w:rPr>
        <w:t xml:space="preserve"> %.</w:t>
      </w:r>
      <w:r w:rsidR="00F3615E" w:rsidRPr="005510D7">
        <w:rPr>
          <w:rFonts w:ascii="Garamond" w:hAnsi="Garamond"/>
          <w:sz w:val="24"/>
          <w:szCs w:val="24"/>
        </w:rPr>
        <w:t xml:space="preserve"> от </w:t>
      </w:r>
      <w:r w:rsidRPr="005510D7">
        <w:rPr>
          <w:rFonts w:ascii="Garamond" w:hAnsi="Garamond"/>
          <w:sz w:val="24"/>
          <w:szCs w:val="24"/>
        </w:rPr>
        <w:t xml:space="preserve">дървопроизвотелната площ на </w:t>
      </w:r>
      <w:r w:rsidR="00F3615E" w:rsidRPr="005510D7">
        <w:rPr>
          <w:rFonts w:ascii="Garamond" w:hAnsi="Garamond"/>
          <w:sz w:val="24"/>
          <w:szCs w:val="24"/>
        </w:rPr>
        <w:t>Природния парк</w:t>
      </w:r>
      <w:r w:rsidRPr="005510D7">
        <w:rPr>
          <w:rFonts w:ascii="Garamond" w:hAnsi="Garamond"/>
          <w:sz w:val="24"/>
          <w:szCs w:val="24"/>
        </w:rPr>
        <w:t>. Към тях се о</w:t>
      </w:r>
      <w:r w:rsidR="00F3615E" w:rsidRPr="005510D7">
        <w:rPr>
          <w:rFonts w:ascii="Garamond" w:hAnsi="Garamond"/>
          <w:sz w:val="24"/>
          <w:szCs w:val="24"/>
        </w:rPr>
        <w:t xml:space="preserve">тнасят тези, на които по цялото </w:t>
      </w:r>
      <w:r w:rsidRPr="005510D7">
        <w:rPr>
          <w:rFonts w:ascii="Garamond" w:hAnsi="Garamond"/>
          <w:sz w:val="24"/>
          <w:szCs w:val="24"/>
        </w:rPr>
        <w:t xml:space="preserve">протежение на А-хоризонт, хумусното съдържание надвишава 2 %. Срещат се на равни и полегати терени с различно изложение, в южната част на стопанството. </w:t>
      </w:r>
    </w:p>
    <w:p w:rsidR="002F7641" w:rsidRPr="005510D7" w:rsidRDefault="002F7641" w:rsidP="00FD288D">
      <w:pPr>
        <w:jc w:val="both"/>
        <w:rPr>
          <w:rFonts w:ascii="Garamond" w:hAnsi="Garamond"/>
          <w:sz w:val="24"/>
          <w:szCs w:val="24"/>
        </w:rPr>
      </w:pPr>
      <w:r w:rsidRPr="005510D7">
        <w:rPr>
          <w:rFonts w:ascii="Garamond" w:hAnsi="Garamond"/>
          <w:sz w:val="24"/>
          <w:szCs w:val="24"/>
        </w:rPr>
        <w:t xml:space="preserve">Почвите са много са много дълбоки и по-рядко дълбоки. Механичният </w:t>
      </w:r>
      <w:r w:rsidR="00F3615E" w:rsidRPr="005510D7">
        <w:rPr>
          <w:rFonts w:ascii="Garamond" w:hAnsi="Garamond"/>
          <w:sz w:val="24"/>
          <w:szCs w:val="24"/>
        </w:rPr>
        <w:t xml:space="preserve">им състав е </w:t>
      </w:r>
      <w:r w:rsidRPr="005510D7">
        <w:rPr>
          <w:rFonts w:ascii="Garamond" w:hAnsi="Garamond"/>
          <w:sz w:val="24"/>
          <w:szCs w:val="24"/>
        </w:rPr>
        <w:t>сравнително лек - сумата от фракциите по-малки от 0.01 мм се дви</w:t>
      </w:r>
      <w:r w:rsidR="00F3615E" w:rsidRPr="005510D7">
        <w:rPr>
          <w:rFonts w:ascii="Garamond" w:hAnsi="Garamond"/>
          <w:sz w:val="24"/>
          <w:szCs w:val="24"/>
        </w:rPr>
        <w:t xml:space="preserve">жи от 9.0 до 22.5 % или почвите </w:t>
      </w:r>
      <w:r w:rsidRPr="005510D7">
        <w:rPr>
          <w:rFonts w:ascii="Garamond" w:hAnsi="Garamond"/>
          <w:sz w:val="24"/>
          <w:szCs w:val="24"/>
        </w:rPr>
        <w:t>глинесто-песъчливи до леко или средно песъчливо глинести. Р</w:t>
      </w:r>
      <w:r w:rsidR="00F3615E" w:rsidRPr="005510D7">
        <w:rPr>
          <w:rFonts w:ascii="Garamond" w:hAnsi="Garamond"/>
          <w:sz w:val="24"/>
          <w:szCs w:val="24"/>
        </w:rPr>
        <w:t xml:space="preserve">еакцията на почвата е неутрална </w:t>
      </w:r>
      <w:r w:rsidRPr="005510D7">
        <w:rPr>
          <w:rFonts w:ascii="Garamond" w:hAnsi="Garamond"/>
          <w:sz w:val="24"/>
          <w:szCs w:val="24"/>
        </w:rPr>
        <w:t>до слабо алкална - pH варира в различните почвени профили о</w:t>
      </w:r>
      <w:r w:rsidR="00F3615E" w:rsidRPr="005510D7">
        <w:rPr>
          <w:rFonts w:ascii="Garamond" w:hAnsi="Garamond"/>
          <w:sz w:val="24"/>
          <w:szCs w:val="24"/>
        </w:rPr>
        <w:t xml:space="preserve">т 6.57 до 3.36. Съдържанието на </w:t>
      </w:r>
      <w:r w:rsidRPr="005510D7">
        <w:rPr>
          <w:rFonts w:ascii="Garamond" w:hAnsi="Garamond"/>
          <w:sz w:val="24"/>
          <w:szCs w:val="24"/>
        </w:rPr>
        <w:t xml:space="preserve">хумус за А-хоризонт е от 2.09 до 4.04 т/ха, като намалява </w:t>
      </w:r>
      <w:r w:rsidRPr="005510D7">
        <w:rPr>
          <w:rFonts w:ascii="Garamond" w:hAnsi="Garamond"/>
          <w:sz w:val="24"/>
          <w:szCs w:val="24"/>
        </w:rPr>
        <w:lastRenderedPageBreak/>
        <w:t>равномер</w:t>
      </w:r>
      <w:r w:rsidR="00F3615E" w:rsidRPr="005510D7">
        <w:rPr>
          <w:rFonts w:ascii="Garamond" w:hAnsi="Garamond"/>
          <w:sz w:val="24"/>
          <w:szCs w:val="24"/>
        </w:rPr>
        <w:t xml:space="preserve">но в В-хоризонт от 0.88 до 2.34 </w:t>
      </w:r>
      <w:r w:rsidRPr="005510D7">
        <w:rPr>
          <w:rFonts w:ascii="Garamond" w:hAnsi="Garamond"/>
          <w:sz w:val="24"/>
          <w:szCs w:val="24"/>
        </w:rPr>
        <w:t>Също и в С-хоризонт - от 0.59 до 0.91 т/ха. Общият азот е в по</w:t>
      </w:r>
      <w:r w:rsidR="00F3615E" w:rsidRPr="005510D7">
        <w:rPr>
          <w:rFonts w:ascii="Garamond" w:hAnsi="Garamond"/>
          <w:sz w:val="24"/>
          <w:szCs w:val="24"/>
        </w:rPr>
        <w:t>-малки количества отколкото при</w:t>
      </w:r>
      <w:r w:rsidRPr="005510D7">
        <w:rPr>
          <w:rFonts w:ascii="Garamond" w:hAnsi="Garamond"/>
          <w:sz w:val="24"/>
          <w:szCs w:val="24"/>
        </w:rPr>
        <w:t xml:space="preserve"> черноземите - за А-хоризонт се движи от 0.140 до 0.239 т/ха, за В-хо</w:t>
      </w:r>
      <w:r w:rsidR="00F3615E" w:rsidRPr="005510D7">
        <w:rPr>
          <w:rFonts w:ascii="Garamond" w:hAnsi="Garamond"/>
          <w:sz w:val="24"/>
          <w:szCs w:val="24"/>
        </w:rPr>
        <w:t xml:space="preserve">ризонт - от 0.068 до 0.156 т/ха </w:t>
      </w:r>
      <w:r w:rsidRPr="005510D7">
        <w:rPr>
          <w:rFonts w:ascii="Garamond" w:hAnsi="Garamond"/>
          <w:sz w:val="24"/>
          <w:szCs w:val="24"/>
        </w:rPr>
        <w:t>както и при С хоризонт от 0.039 до 0.06 т/ха. Данните от изследванията показват, че тъмносивите горски почви са добре запасени с хранителни вещества богати почви. Върху тях много добре се развиват естествени липови, церови, габърови и смесени насаждения. Горските култури също показват добър растеж .</w:t>
      </w:r>
    </w:p>
    <w:p w:rsidR="002F7641" w:rsidRPr="005510D7" w:rsidRDefault="002F7641" w:rsidP="00FD288D">
      <w:pPr>
        <w:jc w:val="both"/>
        <w:rPr>
          <w:rFonts w:ascii="Garamond" w:hAnsi="Garamond"/>
          <w:sz w:val="24"/>
          <w:szCs w:val="24"/>
        </w:rPr>
      </w:pPr>
      <w:r w:rsidRPr="005510D7">
        <w:rPr>
          <w:rFonts w:ascii="Garamond" w:hAnsi="Garamond"/>
          <w:sz w:val="24"/>
          <w:szCs w:val="24"/>
        </w:rPr>
        <w:t xml:space="preserve">Като подтип, </w:t>
      </w:r>
      <w:r w:rsidR="00F3615E" w:rsidRPr="005510D7">
        <w:rPr>
          <w:rFonts w:ascii="Garamond" w:hAnsi="Garamond"/>
          <w:sz w:val="24"/>
          <w:szCs w:val="24"/>
        </w:rPr>
        <w:t xml:space="preserve">сивите горски </w:t>
      </w:r>
      <w:r w:rsidRPr="005510D7">
        <w:rPr>
          <w:rFonts w:ascii="Garamond" w:hAnsi="Garamond"/>
          <w:sz w:val="24"/>
          <w:szCs w:val="24"/>
        </w:rPr>
        <w:t xml:space="preserve"> почви се различават от тъмносивите, по по-малкото съдържание на хумус в хумусно-акумулативния хоризонт и от там по по-светлия му цвят. Срещат се на наклонени и стръмни терени с източно изложение, успоредно с тъмносивите.</w:t>
      </w:r>
    </w:p>
    <w:p w:rsidR="002F7641" w:rsidRPr="005510D7" w:rsidRDefault="002F7641" w:rsidP="00FD288D">
      <w:pPr>
        <w:jc w:val="both"/>
        <w:rPr>
          <w:rFonts w:ascii="Garamond" w:hAnsi="Garamond"/>
          <w:sz w:val="24"/>
          <w:szCs w:val="24"/>
        </w:rPr>
      </w:pPr>
      <w:r w:rsidRPr="005510D7">
        <w:rPr>
          <w:rFonts w:ascii="Garamond" w:hAnsi="Garamond"/>
          <w:sz w:val="24"/>
          <w:szCs w:val="24"/>
        </w:rPr>
        <w:t>Сивите горски почви силно варират по дълбочина от плитки до много дълбоки, но най-голяма част се пада на дълбоките почви. Сумата от фракциите по-малки от 0.01 мм имат близки размери от двата почвени разреза и се движи в рамките от 18 до 24 %, което доказва</w:t>
      </w:r>
      <w:r w:rsidR="00F3615E" w:rsidRPr="005510D7">
        <w:rPr>
          <w:rFonts w:ascii="Garamond" w:hAnsi="Garamond"/>
          <w:sz w:val="24"/>
          <w:szCs w:val="24"/>
        </w:rPr>
        <w:t xml:space="preserve">, че почвите са </w:t>
      </w:r>
      <w:r w:rsidRPr="005510D7">
        <w:rPr>
          <w:rFonts w:ascii="Garamond" w:hAnsi="Garamond"/>
          <w:sz w:val="24"/>
          <w:szCs w:val="24"/>
        </w:rPr>
        <w:t>песъчливо-глинести. Реакцията на почвата е слабо алкална -около 8.3 pH. Количеството на хумус в А хоризонт варира от 1.9 до 2.95 т/ха, за В-хоризонт - от 0.47 до 0.6 т/ха и за С-хоризонт е от 0.29 до 0.64 т/ха. Съдържанието на свободен азот показва същото съотношение по почвени профили - за А-хоризонт - от 0.126 до 0.196 т/ха, за В-хоризонт - 0.031 до 0.043 т/ха и за С- хоризонт от 0.019 до 0.040 т/ха. Тези почви са заети предимно от средно богати до богати месторастения и производителността на естествените насаждения е също висока – II-III бонитет. Широколистните горски култури, създадени върху сиви горски почви, са от акация, сребролистна пипа, червен дъб, планински ясен от широколистните, и от черен и по-рядко от бял бор.</w:t>
      </w:r>
    </w:p>
    <w:p w:rsidR="00D742CA" w:rsidRPr="005510D7" w:rsidRDefault="00D742CA" w:rsidP="00FD288D">
      <w:pPr>
        <w:jc w:val="both"/>
        <w:rPr>
          <w:rFonts w:ascii="Garamond" w:hAnsi="Garamond"/>
          <w:sz w:val="24"/>
          <w:szCs w:val="24"/>
        </w:rPr>
      </w:pPr>
    </w:p>
    <w:p w:rsidR="00000000" w:rsidRDefault="002F7641">
      <w:pPr>
        <w:jc w:val="both"/>
        <w:rPr>
          <w:rFonts w:ascii="Garamond" w:hAnsi="Garamond"/>
          <w:sz w:val="24"/>
          <w:szCs w:val="24"/>
        </w:rPr>
      </w:pPr>
      <w:r w:rsidRPr="005510D7">
        <w:rPr>
          <w:rFonts w:ascii="Garamond" w:hAnsi="Garamond"/>
          <w:sz w:val="24"/>
          <w:szCs w:val="24"/>
        </w:rPr>
        <w:t>5.</w:t>
      </w:r>
      <w:r w:rsidR="00F3615E" w:rsidRPr="005510D7">
        <w:rPr>
          <w:rFonts w:ascii="Garamond" w:hAnsi="Garamond"/>
          <w:sz w:val="24"/>
          <w:szCs w:val="24"/>
        </w:rPr>
        <w:t>7</w:t>
      </w:r>
      <w:r w:rsidRPr="005510D7">
        <w:rPr>
          <w:rFonts w:ascii="Garamond" w:hAnsi="Garamond"/>
          <w:sz w:val="24"/>
          <w:szCs w:val="24"/>
        </w:rPr>
        <w:t>. Светлосивите</w:t>
      </w:r>
      <w:r w:rsidR="00F3615E" w:rsidRPr="005510D7">
        <w:rPr>
          <w:rFonts w:ascii="Garamond" w:hAnsi="Garamond"/>
          <w:sz w:val="24"/>
          <w:szCs w:val="24"/>
        </w:rPr>
        <w:t xml:space="preserve"> горски почви заемат 14.14</w:t>
      </w:r>
      <w:r w:rsidRPr="005510D7">
        <w:rPr>
          <w:rFonts w:ascii="Garamond" w:hAnsi="Garamond"/>
          <w:sz w:val="24"/>
          <w:szCs w:val="24"/>
        </w:rPr>
        <w:t xml:space="preserve"> </w:t>
      </w:r>
      <w:r w:rsidR="00F3615E" w:rsidRPr="005510D7">
        <w:rPr>
          <w:rFonts w:ascii="Garamond" w:hAnsi="Garamond"/>
          <w:sz w:val="24"/>
          <w:szCs w:val="24"/>
        </w:rPr>
        <w:t xml:space="preserve">% от дървопроизводителната площ на Природния парк. </w:t>
      </w:r>
    </w:p>
    <w:p w:rsidR="002F7641" w:rsidRPr="005510D7" w:rsidRDefault="002F7641" w:rsidP="00FD288D">
      <w:pPr>
        <w:jc w:val="both"/>
        <w:rPr>
          <w:rFonts w:ascii="Garamond" w:hAnsi="Garamond"/>
          <w:sz w:val="24"/>
          <w:szCs w:val="24"/>
        </w:rPr>
      </w:pPr>
      <w:r w:rsidRPr="005510D7">
        <w:rPr>
          <w:rFonts w:ascii="Garamond" w:hAnsi="Garamond"/>
          <w:sz w:val="24"/>
          <w:szCs w:val="24"/>
        </w:rPr>
        <w:t>Разположени са на припечни, стръмни и много стръмни склонове. Проф</w:t>
      </w:r>
      <w:r w:rsidR="00F3615E" w:rsidRPr="005510D7">
        <w:rPr>
          <w:rFonts w:ascii="Garamond" w:hAnsi="Garamond"/>
          <w:sz w:val="24"/>
          <w:szCs w:val="24"/>
        </w:rPr>
        <w:t xml:space="preserve">илът им е с дълбочина 18-30 см. </w:t>
      </w:r>
      <w:r w:rsidRPr="005510D7">
        <w:rPr>
          <w:rFonts w:ascii="Garamond" w:hAnsi="Garamond"/>
          <w:sz w:val="24"/>
          <w:szCs w:val="24"/>
        </w:rPr>
        <w:t>Хумусният хоризонт е с малка мощност, светъл, със сравнително ниско съдържание на хумус -приблизително 1.41; 0.98 и 0.43 т/ха в А, В и С хоризонти. Количеств</w:t>
      </w:r>
      <w:r w:rsidR="00F3615E" w:rsidRPr="005510D7">
        <w:rPr>
          <w:rFonts w:ascii="Garamond" w:hAnsi="Garamond"/>
          <w:sz w:val="24"/>
          <w:szCs w:val="24"/>
        </w:rPr>
        <w:t xml:space="preserve">ото на общия азот също е ниско, </w:t>
      </w:r>
      <w:r w:rsidRPr="005510D7">
        <w:rPr>
          <w:rFonts w:ascii="Garamond" w:hAnsi="Garamond"/>
          <w:sz w:val="24"/>
          <w:szCs w:val="24"/>
        </w:rPr>
        <w:t>приблизително по 0.094, 0.065 и 0.030 т/ха по хоризонти. По механичен състав са глинесто-песъчливи и леко песъчливо-глинести. Характеризират се със средно алкална реак</w:t>
      </w:r>
      <w:r w:rsidR="00F3615E" w:rsidRPr="005510D7">
        <w:rPr>
          <w:rFonts w:ascii="Garamond" w:hAnsi="Garamond"/>
          <w:sz w:val="24"/>
          <w:szCs w:val="24"/>
        </w:rPr>
        <w:t xml:space="preserve">ция по целия почвен </w:t>
      </w:r>
      <w:r w:rsidRPr="005510D7">
        <w:rPr>
          <w:rFonts w:ascii="Garamond" w:hAnsi="Garamond"/>
          <w:sz w:val="24"/>
          <w:szCs w:val="24"/>
        </w:rPr>
        <w:t>профил – 8.13 pH. Тези почви са сравнително бедни, каменливи и слабо овлажнени. Върху тях са разпространени нископроизводителни насаждения от келяв габър, мъждрян, благун, цер, космат дъб, както и среднобонитетни иглолистни култури.</w:t>
      </w:r>
    </w:p>
    <w:p w:rsidR="00F3615E" w:rsidRPr="005510D7" w:rsidRDefault="00F3615E" w:rsidP="002F7641">
      <w:pPr>
        <w:rPr>
          <w:rFonts w:ascii="Garamond" w:hAnsi="Garamond"/>
          <w:sz w:val="24"/>
          <w:szCs w:val="24"/>
        </w:rPr>
      </w:pPr>
    </w:p>
    <w:p w:rsidR="002F7641" w:rsidRPr="005510D7" w:rsidRDefault="002F7641" w:rsidP="00F3615E">
      <w:pPr>
        <w:outlineLvl w:val="1"/>
        <w:rPr>
          <w:rFonts w:ascii="Garamond" w:hAnsi="Garamond"/>
          <w:sz w:val="24"/>
          <w:szCs w:val="24"/>
        </w:rPr>
      </w:pPr>
      <w:r w:rsidRPr="005510D7">
        <w:rPr>
          <w:rFonts w:ascii="Garamond" w:hAnsi="Garamond"/>
          <w:sz w:val="24"/>
          <w:szCs w:val="24"/>
        </w:rPr>
        <w:t>6. Ерозия</w:t>
      </w:r>
    </w:p>
    <w:p w:rsidR="002F7641" w:rsidRPr="005510D7" w:rsidRDefault="002F7641" w:rsidP="00FD288D">
      <w:pPr>
        <w:jc w:val="both"/>
        <w:rPr>
          <w:rFonts w:ascii="Garamond" w:hAnsi="Garamond"/>
          <w:sz w:val="24"/>
          <w:szCs w:val="24"/>
        </w:rPr>
      </w:pPr>
      <w:r w:rsidRPr="005510D7">
        <w:rPr>
          <w:rFonts w:ascii="Garamond" w:hAnsi="Garamond"/>
          <w:sz w:val="24"/>
          <w:szCs w:val="24"/>
        </w:rPr>
        <w:t xml:space="preserve">Земите от горския фонд в района на </w:t>
      </w:r>
      <w:r w:rsidR="00F3615E" w:rsidRPr="005510D7">
        <w:rPr>
          <w:rFonts w:ascii="Garamond" w:hAnsi="Garamond"/>
          <w:sz w:val="24"/>
          <w:szCs w:val="24"/>
        </w:rPr>
        <w:t>Природния парк</w:t>
      </w:r>
      <w:r w:rsidRPr="005510D7">
        <w:rPr>
          <w:rFonts w:ascii="Garamond" w:hAnsi="Garamond"/>
          <w:sz w:val="24"/>
          <w:szCs w:val="24"/>
        </w:rPr>
        <w:t xml:space="preserve"> са добре облесени и липсват ерозионни процеси от масов характер. Проявяват се по стръмните бре</w:t>
      </w:r>
      <w:r w:rsidR="00F3615E" w:rsidRPr="005510D7">
        <w:rPr>
          <w:rFonts w:ascii="Garamond" w:hAnsi="Garamond"/>
          <w:sz w:val="24"/>
          <w:szCs w:val="24"/>
        </w:rPr>
        <w:t xml:space="preserve">гови земи на река </w:t>
      </w:r>
      <w:r w:rsidRPr="005510D7">
        <w:rPr>
          <w:rFonts w:ascii="Garamond" w:hAnsi="Garamond"/>
          <w:sz w:val="24"/>
          <w:szCs w:val="24"/>
        </w:rPr>
        <w:t>Русенски Лом и притоците й. Това са изредени и силно девастирани от продължителна в миналото паша и сеч насаждения, като по този начин почвата е била оголена и лишена от pacтителна</w:t>
      </w:r>
      <w:r w:rsidR="00F3615E" w:rsidRPr="005510D7">
        <w:rPr>
          <w:rFonts w:ascii="Garamond" w:hAnsi="Garamond"/>
          <w:sz w:val="24"/>
          <w:szCs w:val="24"/>
        </w:rPr>
        <w:t xml:space="preserve">та </w:t>
      </w:r>
      <w:r w:rsidRPr="005510D7">
        <w:rPr>
          <w:rFonts w:ascii="Garamond" w:hAnsi="Garamond"/>
          <w:sz w:val="24"/>
          <w:szCs w:val="24"/>
        </w:rPr>
        <w:t xml:space="preserve">защита. Ерозията се проявява предимно скрито под формата на площно, повърхностно измиване, отнасяне на плодородните почвени хоризонти. В резултат на </w:t>
      </w:r>
      <w:r w:rsidRPr="005510D7">
        <w:rPr>
          <w:rFonts w:ascii="Garamond" w:hAnsi="Garamond"/>
          <w:sz w:val="24"/>
          <w:szCs w:val="24"/>
        </w:rPr>
        <w:lastRenderedPageBreak/>
        <w:t>това почвите на места са стават  плитки до твърде плитки, силно каменливи, е голяма нелесопр</w:t>
      </w:r>
      <w:r w:rsidR="002E6A12" w:rsidRPr="005510D7">
        <w:rPr>
          <w:rFonts w:ascii="Garamond" w:hAnsi="Garamond"/>
          <w:sz w:val="24"/>
          <w:szCs w:val="24"/>
        </w:rPr>
        <w:t xml:space="preserve">игодност, особено върху стръмни </w:t>
      </w:r>
      <w:r w:rsidRPr="005510D7">
        <w:rPr>
          <w:rFonts w:ascii="Garamond" w:hAnsi="Garamond"/>
          <w:sz w:val="24"/>
          <w:szCs w:val="24"/>
        </w:rPr>
        <w:t xml:space="preserve">склонове с южна компонента. На места се срещат и изцяло </w:t>
      </w:r>
      <w:r w:rsidR="002E6A12" w:rsidRPr="005510D7">
        <w:rPr>
          <w:rFonts w:ascii="Garamond" w:hAnsi="Garamond"/>
          <w:sz w:val="24"/>
          <w:szCs w:val="24"/>
        </w:rPr>
        <w:t xml:space="preserve">оголени скали. Линейната ерозия </w:t>
      </w:r>
      <w:r w:rsidRPr="005510D7">
        <w:rPr>
          <w:rFonts w:ascii="Garamond" w:hAnsi="Garamond"/>
          <w:sz w:val="24"/>
          <w:szCs w:val="24"/>
        </w:rPr>
        <w:t>проявява ограничено като частично продълба</w:t>
      </w:r>
      <w:r w:rsidR="002E6A12" w:rsidRPr="005510D7">
        <w:rPr>
          <w:rFonts w:ascii="Garamond" w:hAnsi="Garamond"/>
          <w:sz w:val="24"/>
          <w:szCs w:val="24"/>
        </w:rPr>
        <w:t xml:space="preserve">ва леглата на водните течения. </w:t>
      </w:r>
      <w:r w:rsidRPr="005510D7">
        <w:rPr>
          <w:rFonts w:ascii="Garamond" w:hAnsi="Garamond"/>
          <w:sz w:val="24"/>
          <w:szCs w:val="24"/>
        </w:rPr>
        <w:t xml:space="preserve"> Най-често наблюдавани степени на почвена ерозия са I, II</w:t>
      </w:r>
      <w:r w:rsidR="002E6A12" w:rsidRPr="005510D7">
        <w:rPr>
          <w:rFonts w:ascii="Garamond" w:hAnsi="Garamond"/>
          <w:sz w:val="24"/>
          <w:szCs w:val="24"/>
        </w:rPr>
        <w:t xml:space="preserve"> </w:t>
      </w:r>
      <w:r w:rsidRPr="005510D7">
        <w:rPr>
          <w:rFonts w:ascii="Garamond" w:hAnsi="Garamond"/>
          <w:sz w:val="24"/>
          <w:szCs w:val="24"/>
        </w:rPr>
        <w:t>и IV - слабо до средно ерозирани почви.</w:t>
      </w:r>
    </w:p>
    <w:p w:rsidR="000F6513" w:rsidRPr="005510D7" w:rsidRDefault="000F6513" w:rsidP="00FD288D">
      <w:pPr>
        <w:jc w:val="both"/>
        <w:rPr>
          <w:rFonts w:ascii="Garamond" w:hAnsi="Garamond"/>
          <w:sz w:val="24"/>
          <w:szCs w:val="24"/>
        </w:rPr>
      </w:pPr>
    </w:p>
    <w:p w:rsidR="002E6A12" w:rsidRPr="005510D7" w:rsidRDefault="002E6A12" w:rsidP="002E6A12">
      <w:pPr>
        <w:outlineLvl w:val="1"/>
        <w:rPr>
          <w:rFonts w:ascii="Garamond" w:hAnsi="Garamond"/>
          <w:sz w:val="24"/>
          <w:szCs w:val="24"/>
        </w:rPr>
      </w:pPr>
      <w:r w:rsidRPr="005510D7">
        <w:rPr>
          <w:rFonts w:ascii="Garamond" w:hAnsi="Garamond"/>
          <w:sz w:val="24"/>
          <w:szCs w:val="24"/>
        </w:rPr>
        <w:t>7. Растителност</w:t>
      </w:r>
    </w:p>
    <w:p w:rsidR="002E6A12" w:rsidRPr="005510D7" w:rsidRDefault="002E6A12" w:rsidP="00FD288D">
      <w:pPr>
        <w:jc w:val="both"/>
        <w:rPr>
          <w:rFonts w:ascii="Garamond" w:hAnsi="Garamond"/>
          <w:sz w:val="24"/>
          <w:szCs w:val="24"/>
        </w:rPr>
      </w:pPr>
      <w:r w:rsidRPr="005510D7">
        <w:rPr>
          <w:rFonts w:ascii="Garamond" w:hAnsi="Garamond"/>
          <w:sz w:val="24"/>
          <w:szCs w:val="24"/>
        </w:rPr>
        <w:t>Съгласно възприетото горскорастително райониране, територията на Природен парк „Русенски Лом“ попада в Мизийската горско-растителна област /М/. Във вертикално съотношение стопанството попада в подпояса на заливните и крайречни гори /М-I-l/ и подпояса на равнинно – хълмистите дъбови гори /М-1-2/ на долният равнинно-хълмист и хълмисто-предпланински пояс на дъбовите гори /М-1/.</w:t>
      </w:r>
    </w:p>
    <w:p w:rsidR="002E6A12" w:rsidRPr="005510D7" w:rsidRDefault="002E6A12" w:rsidP="002E6A12">
      <w:pPr>
        <w:rPr>
          <w:rFonts w:ascii="Garamond" w:hAnsi="Garamond"/>
          <w:sz w:val="24"/>
          <w:szCs w:val="24"/>
        </w:rPr>
      </w:pPr>
      <w:r w:rsidRPr="005510D7">
        <w:rPr>
          <w:rFonts w:ascii="Garamond" w:hAnsi="Garamond"/>
          <w:sz w:val="24"/>
          <w:szCs w:val="24"/>
        </w:rPr>
        <w:t>7.1. Долен равнинно-хълмист и хълмисто-предпланински пояс на дъбовите гори - М-1</w:t>
      </w:r>
    </w:p>
    <w:p w:rsidR="002E6A12" w:rsidRPr="005510D7" w:rsidRDefault="002E6A12" w:rsidP="002E6A12">
      <w:pPr>
        <w:rPr>
          <w:rFonts w:ascii="Garamond" w:hAnsi="Garamond"/>
          <w:sz w:val="24"/>
          <w:szCs w:val="24"/>
        </w:rPr>
      </w:pPr>
      <w:r w:rsidRPr="005510D7">
        <w:rPr>
          <w:rFonts w:ascii="Garamond" w:hAnsi="Garamond"/>
          <w:sz w:val="24"/>
          <w:szCs w:val="24"/>
        </w:rPr>
        <w:t>7.1.1. Подпояс на равнинно-хълмистите дъбови гори - М-1-2</w:t>
      </w:r>
    </w:p>
    <w:p w:rsidR="002E6A12" w:rsidRPr="005510D7" w:rsidRDefault="002E6A12" w:rsidP="00FD288D">
      <w:pPr>
        <w:jc w:val="both"/>
        <w:rPr>
          <w:rFonts w:ascii="Garamond" w:hAnsi="Garamond"/>
          <w:sz w:val="24"/>
          <w:szCs w:val="24"/>
        </w:rPr>
      </w:pPr>
      <w:r w:rsidRPr="005510D7">
        <w:rPr>
          <w:rFonts w:ascii="Garamond" w:hAnsi="Garamond"/>
          <w:sz w:val="24"/>
          <w:szCs w:val="24"/>
        </w:rPr>
        <w:t>Най-често срещаните дървесни видове в този подпояс са акацията и липите -сребролистна, едролистна и дребнолистна. Срещат се повсеместно, на цялата територия на Природен парк „Русенски Лом“. Образуват предимно смесени издънкови насаждения, в чийто състав влизат летен дъб, благун, габър, цер, клен, бряст и други Отличават се с добър и много добър добив - производителността им е главно от I до III бонитет. Други характерни за подпояса горски съобщества са смесените церово-благунови насаждения, като се забелязва по-добър растеж при средна производителност II-III бонитет, докато при благуна тя рядко надвишава III-IV бонитет.</w:t>
      </w:r>
    </w:p>
    <w:p w:rsidR="002E6A12" w:rsidRPr="005510D7" w:rsidRDefault="002E6A12" w:rsidP="00FD288D">
      <w:pPr>
        <w:jc w:val="both"/>
        <w:rPr>
          <w:rFonts w:ascii="Garamond" w:hAnsi="Garamond"/>
          <w:sz w:val="24"/>
          <w:szCs w:val="24"/>
        </w:rPr>
      </w:pPr>
      <w:r w:rsidRPr="005510D7">
        <w:rPr>
          <w:rFonts w:ascii="Garamond" w:hAnsi="Garamond"/>
          <w:sz w:val="24"/>
          <w:szCs w:val="24"/>
        </w:rPr>
        <w:t>Редовно се срещат чисти церови, благунови или липови насаждения. Дъбовете, ясените и част от габъра на места са започнали да съхнат, както от продължителните през последните десет години засушавания, така и от трахеомикоза. Под склопа на голяма част от естествените насаждения е образуван гъст подлес от келяв габър, мъждрян, дрян, леска и други. В част от смесените липови и дъбови насаждения се е появил и развил много добър естествен подраст, който е с малка пълнота поради високата склопеност на основните насаждения. Върху най-стръмните и деватирани терени, естествената горска растителност се състои от келяв габър, мъждрян, клен, космат дъб и по-рядко от слабопродуктивни цер, благун и др. Единично на територията на стопанство се срещат естествени насаждения от летен и зимен дъб, бряст, череша и др.</w:t>
      </w:r>
    </w:p>
    <w:p w:rsidR="002E6A12" w:rsidRPr="005510D7" w:rsidRDefault="002E6A12" w:rsidP="00FD288D">
      <w:pPr>
        <w:jc w:val="both"/>
        <w:rPr>
          <w:rFonts w:ascii="Garamond" w:hAnsi="Garamond"/>
          <w:sz w:val="24"/>
          <w:szCs w:val="24"/>
        </w:rPr>
      </w:pPr>
      <w:r w:rsidRPr="005510D7">
        <w:rPr>
          <w:rFonts w:ascii="Garamond" w:hAnsi="Garamond"/>
          <w:sz w:val="24"/>
          <w:szCs w:val="24"/>
        </w:rPr>
        <w:t xml:space="preserve">Основният дървесен вид, от който са създадени повечето горски култури в подпояса е акацията. Силно е и участието на издънкови насаждения от акация, получени след издънково стопанисване на акациевите култури. Общо акацията като дървесен вид заема 30.2 % от залесена площ на стопанството, като културите са 29.2 % от тях, а издънковите насаждения — 70.8%. Производителността на културите и насажденията от акация е от I до V бонитет, в зависимост от богатството на различните месторастения - от богати до много бедни, с различна степен на овлажняване, тип и дълбочина на почвите, както и от факта, че много от тях страдат от хлороза. </w:t>
      </w:r>
    </w:p>
    <w:p w:rsidR="002E6A12" w:rsidRPr="005510D7" w:rsidRDefault="002E6A12" w:rsidP="00FD288D">
      <w:pPr>
        <w:jc w:val="both"/>
        <w:rPr>
          <w:rFonts w:ascii="Garamond" w:hAnsi="Garamond"/>
          <w:sz w:val="24"/>
          <w:szCs w:val="24"/>
        </w:rPr>
      </w:pPr>
      <w:r w:rsidRPr="005510D7">
        <w:rPr>
          <w:rFonts w:ascii="Garamond" w:hAnsi="Garamond"/>
          <w:sz w:val="24"/>
          <w:szCs w:val="24"/>
        </w:rPr>
        <w:t xml:space="preserve">Успоредно с акациевите култури са създадени и горски култури от гледичия, чийто растеж и състояние са много сходни с тези на акацията. В този подпояс се намират смесени редове култури от сребролистна липа, червен дъб, полски и планински ясен, зимен дъб, </w:t>
      </w:r>
      <w:r w:rsidRPr="005510D7">
        <w:rPr>
          <w:rFonts w:ascii="Garamond" w:hAnsi="Garamond"/>
          <w:sz w:val="24"/>
          <w:szCs w:val="24"/>
        </w:rPr>
        <w:lastRenderedPageBreak/>
        <w:t>явор, шестил,  клен и др. В състава на тези култури се срещат и издънкови липи и цер. Производителността тези култури е със средна производителност от II бонитет, но на места някои дървесни видове  са заглушени на цели редове. Не е малка площта и на ореховите култури, но част от тях са в лошо състояние и не плодоносят. Схемата им на залесяване е градински тип - 8x8,10x10,12x12 и т.н. Сравнително голямо за този район е участието на иглолистните култури. В повече случаи те са създавани върху по-бедни и сухи месторастения. Представени са главно от чер бор и по рядко от бял бор, веймутов бор, смърч и дуглазка. Иглолистните култури най-често са смесени с широколистни видове като сребролистна липа, планински ясен, шестил, явор, бреза и др. В бъдеще иглолистните дървесни видове ще се запазят сами на бедните и сухи месторастения  и на места в лесопарковете с декоративна цел.</w:t>
      </w:r>
    </w:p>
    <w:p w:rsidR="002E6A12" w:rsidRPr="005510D7" w:rsidRDefault="002E6A12" w:rsidP="00FD288D">
      <w:pPr>
        <w:jc w:val="both"/>
        <w:rPr>
          <w:rFonts w:ascii="Garamond" w:hAnsi="Garamond"/>
          <w:sz w:val="24"/>
          <w:szCs w:val="24"/>
        </w:rPr>
      </w:pPr>
      <w:r w:rsidRPr="005510D7">
        <w:rPr>
          <w:rFonts w:ascii="Garamond" w:hAnsi="Garamond"/>
          <w:sz w:val="24"/>
          <w:szCs w:val="24"/>
        </w:rPr>
        <w:t>Многогодишната стопанска дейност на човека се е отразила благоприятно върху общото състояние на горите в района на Природния парк. Изменен е в известна степен видовия състав на  дървостоите, с цел получаване на по-ценна дървесина и по-пълното използване на почвеното плодородие на отделните горски месторастения. Но залесяването на някои дървесни видове по месторастения с много по-производителни лесорастителни условия е нежелателно. В това отношение могат да се споменат създадените акациеви култури върху месторастения, на които много клонове тополи са значително по-продуктивни.</w:t>
      </w:r>
    </w:p>
    <w:p w:rsidR="000F6513" w:rsidRPr="005510D7" w:rsidRDefault="000F6513" w:rsidP="00FD288D">
      <w:pPr>
        <w:jc w:val="both"/>
        <w:rPr>
          <w:rFonts w:ascii="Garamond" w:hAnsi="Garamond"/>
          <w:sz w:val="24"/>
          <w:szCs w:val="24"/>
        </w:rPr>
      </w:pPr>
    </w:p>
    <w:p w:rsidR="002E6A12" w:rsidRPr="005510D7" w:rsidRDefault="002E6A12" w:rsidP="002E6A12">
      <w:pPr>
        <w:outlineLvl w:val="1"/>
        <w:rPr>
          <w:rFonts w:ascii="Garamond" w:hAnsi="Garamond"/>
          <w:sz w:val="24"/>
          <w:szCs w:val="24"/>
        </w:rPr>
      </w:pPr>
      <w:r w:rsidRPr="005510D7">
        <w:rPr>
          <w:rFonts w:ascii="Garamond" w:hAnsi="Garamond"/>
          <w:sz w:val="24"/>
          <w:szCs w:val="24"/>
        </w:rPr>
        <w:t>8. Типове месторастения</w:t>
      </w:r>
    </w:p>
    <w:p w:rsidR="002E6A12" w:rsidRPr="005510D7" w:rsidRDefault="002E6A12" w:rsidP="00FD288D">
      <w:pPr>
        <w:jc w:val="both"/>
        <w:rPr>
          <w:rFonts w:ascii="Garamond" w:hAnsi="Garamond"/>
          <w:sz w:val="24"/>
          <w:szCs w:val="24"/>
        </w:rPr>
      </w:pPr>
      <w:r w:rsidRPr="005510D7">
        <w:rPr>
          <w:rFonts w:ascii="Garamond" w:hAnsi="Garamond"/>
          <w:sz w:val="24"/>
          <w:szCs w:val="24"/>
        </w:rPr>
        <w:t xml:space="preserve">Типът месторастене са разглежда като основна таксационна единица, образувала </w:t>
      </w:r>
      <w:r w:rsidR="008A139E" w:rsidRPr="005510D7">
        <w:rPr>
          <w:rFonts w:ascii="Garamond" w:hAnsi="Garamond"/>
          <w:sz w:val="24"/>
          <w:szCs w:val="24"/>
        </w:rPr>
        <w:t>се</w:t>
      </w:r>
      <w:r w:rsidRPr="005510D7">
        <w:rPr>
          <w:rFonts w:ascii="Garamond" w:hAnsi="Garamond"/>
          <w:sz w:val="24"/>
          <w:szCs w:val="24"/>
        </w:rPr>
        <w:t xml:space="preserve"> с въздействието на климатичните, почвените и хидрологичните условия за дадена област, </w:t>
      </w:r>
      <w:r w:rsidR="008A139E" w:rsidRPr="005510D7">
        <w:rPr>
          <w:rFonts w:ascii="Garamond" w:hAnsi="Garamond"/>
          <w:sz w:val="24"/>
          <w:szCs w:val="24"/>
        </w:rPr>
        <w:t>местност</w:t>
      </w:r>
      <w:r w:rsidRPr="005510D7">
        <w:rPr>
          <w:rFonts w:ascii="Garamond" w:hAnsi="Garamond"/>
          <w:sz w:val="24"/>
          <w:szCs w:val="24"/>
        </w:rPr>
        <w:t>, релефна част на терена. В този аспект типа горско месторастене, представлява определена горска площ с еднакъв лесо-растителен ефект. Неговите граници се определят от еднородността на климатичните, почвени и релефни условия, които обуславят приблизителна еднородност в състав и продуктивността на дървесната растителност.</w:t>
      </w:r>
    </w:p>
    <w:p w:rsidR="002E6A12" w:rsidRPr="005510D7" w:rsidRDefault="002E6A12" w:rsidP="00FD288D">
      <w:pPr>
        <w:jc w:val="both"/>
        <w:rPr>
          <w:rFonts w:ascii="Garamond" w:hAnsi="Garamond"/>
          <w:sz w:val="24"/>
          <w:szCs w:val="24"/>
        </w:rPr>
      </w:pPr>
      <w:r w:rsidRPr="005510D7">
        <w:rPr>
          <w:rFonts w:ascii="Garamond" w:hAnsi="Garamond"/>
          <w:sz w:val="24"/>
          <w:szCs w:val="24"/>
        </w:rPr>
        <w:t>При относително еднороден климат, типовете горски месторастения се определят на база на подтиповото разнообразие на генетичния тип почва.</w:t>
      </w:r>
    </w:p>
    <w:p w:rsidR="002E6A12" w:rsidRPr="005510D7" w:rsidRDefault="002E6A12" w:rsidP="00FD288D">
      <w:pPr>
        <w:jc w:val="both"/>
        <w:rPr>
          <w:rFonts w:ascii="Garamond" w:hAnsi="Garamond"/>
          <w:sz w:val="24"/>
          <w:szCs w:val="24"/>
        </w:rPr>
      </w:pPr>
      <w:r w:rsidRPr="005510D7">
        <w:rPr>
          <w:rFonts w:ascii="Garamond" w:hAnsi="Garamond"/>
          <w:sz w:val="24"/>
          <w:szCs w:val="24"/>
        </w:rPr>
        <w:t>За района на Държавно ловно стопанство "Дунав" и Природен парк „Русенски Лом“, гр. Русе, въз основа на възприета методика за картиране на типовете горски месторастения, отразяваща горепосочените принципни положения, са определени дванадесет типа горски месторастения, като шест от тях са на заливни и крайречни терени, и едно на каменливи и скални склонове. В подпояса на заливните и крайречни гори са определени пет типа горски месторастения, а в подпояса на равнинно-хълмистите дъбови гори – седем.</w:t>
      </w:r>
    </w:p>
    <w:p w:rsidR="00012296" w:rsidRPr="005510D7" w:rsidRDefault="00012296" w:rsidP="00012296">
      <w:pPr>
        <w:rPr>
          <w:rFonts w:ascii="Garamond" w:hAnsi="Garamond"/>
          <w:b/>
          <w:sz w:val="24"/>
          <w:szCs w:val="24"/>
        </w:rPr>
      </w:pPr>
      <w:r w:rsidRPr="005510D7">
        <w:rPr>
          <w:rFonts w:ascii="Garamond" w:hAnsi="Garamond"/>
          <w:b/>
          <w:sz w:val="24"/>
          <w:szCs w:val="24"/>
        </w:rPr>
        <w:t>Кратка характеристика на типовете горски месторастения:</w:t>
      </w:r>
    </w:p>
    <w:p w:rsidR="00012296" w:rsidRPr="005510D7" w:rsidRDefault="00012296" w:rsidP="00012296">
      <w:pPr>
        <w:rPr>
          <w:rFonts w:ascii="Garamond" w:hAnsi="Garamond"/>
          <w:sz w:val="24"/>
          <w:szCs w:val="24"/>
        </w:rPr>
      </w:pPr>
      <w:r w:rsidRPr="005510D7">
        <w:rPr>
          <w:rFonts w:ascii="Garamond" w:hAnsi="Garamond"/>
          <w:sz w:val="24"/>
          <w:szCs w:val="24"/>
        </w:rPr>
        <w:t>Мизийска горско-растителна област - подобласт "Лудогорие" - Л</w:t>
      </w:r>
    </w:p>
    <w:p w:rsidR="00012296" w:rsidRPr="005510D7" w:rsidRDefault="00012296" w:rsidP="00012296">
      <w:pPr>
        <w:rPr>
          <w:rFonts w:ascii="Garamond" w:hAnsi="Garamond"/>
          <w:sz w:val="24"/>
          <w:szCs w:val="24"/>
        </w:rPr>
      </w:pPr>
      <w:r w:rsidRPr="005510D7">
        <w:rPr>
          <w:rFonts w:ascii="Garamond" w:hAnsi="Garamond"/>
          <w:sz w:val="24"/>
          <w:szCs w:val="24"/>
        </w:rPr>
        <w:t>Долен равнинно хълмист и хълмисто-предпланински пояс на дъбовите гори</w:t>
      </w:r>
    </w:p>
    <w:p w:rsidR="00012296" w:rsidRPr="005510D7" w:rsidRDefault="00012296" w:rsidP="00012296">
      <w:pPr>
        <w:rPr>
          <w:rFonts w:ascii="Garamond" w:hAnsi="Garamond"/>
          <w:sz w:val="24"/>
          <w:szCs w:val="24"/>
        </w:rPr>
      </w:pPr>
      <w:r w:rsidRPr="005510D7">
        <w:rPr>
          <w:rFonts w:ascii="Garamond" w:hAnsi="Garamond"/>
          <w:sz w:val="24"/>
          <w:szCs w:val="24"/>
        </w:rPr>
        <w:t xml:space="preserve">I. Подпояс на </w:t>
      </w:r>
      <w:r w:rsidR="008A139E" w:rsidRPr="005510D7">
        <w:rPr>
          <w:rFonts w:ascii="Garamond" w:hAnsi="Garamond"/>
          <w:sz w:val="24"/>
          <w:szCs w:val="24"/>
        </w:rPr>
        <w:t>заливните</w:t>
      </w:r>
      <w:r w:rsidRPr="005510D7">
        <w:rPr>
          <w:rFonts w:ascii="Garamond" w:hAnsi="Garamond"/>
          <w:sz w:val="24"/>
          <w:szCs w:val="24"/>
        </w:rPr>
        <w:t xml:space="preserve"> и крайречни гори /0 - 600 м н.в./</w:t>
      </w:r>
    </w:p>
    <w:p w:rsidR="00012296" w:rsidRPr="005510D7" w:rsidRDefault="00012296" w:rsidP="00012296">
      <w:pPr>
        <w:rPr>
          <w:rFonts w:ascii="Garamond" w:hAnsi="Garamond"/>
          <w:sz w:val="24"/>
          <w:szCs w:val="24"/>
          <w:u w:val="single"/>
        </w:rPr>
      </w:pPr>
      <w:r w:rsidRPr="005510D7">
        <w:rPr>
          <w:rFonts w:ascii="Garamond" w:hAnsi="Garamond"/>
          <w:sz w:val="24"/>
          <w:szCs w:val="24"/>
          <w:u w:val="single"/>
        </w:rPr>
        <w:t>о Заливно, много влажно, на алувиална почва /типично върбово/ - СД</w:t>
      </w:r>
      <w:r w:rsidRPr="005510D7">
        <w:rPr>
          <w:rFonts w:ascii="Garamond" w:hAnsi="Garamond"/>
          <w:sz w:val="24"/>
          <w:szCs w:val="24"/>
          <w:u w:val="single"/>
          <w:vertAlign w:val="subscript"/>
        </w:rPr>
        <w:t>4</w:t>
      </w:r>
      <w:r w:rsidRPr="005510D7">
        <w:rPr>
          <w:rFonts w:ascii="Garamond" w:hAnsi="Garamond"/>
          <w:sz w:val="24"/>
          <w:szCs w:val="24"/>
          <w:u w:val="single"/>
        </w:rPr>
        <w:t xml:space="preserve"> (1)</w:t>
      </w:r>
    </w:p>
    <w:p w:rsidR="00012296" w:rsidRPr="005510D7" w:rsidRDefault="00012296" w:rsidP="00FD288D">
      <w:pPr>
        <w:jc w:val="both"/>
        <w:rPr>
          <w:rFonts w:ascii="Garamond" w:hAnsi="Garamond"/>
          <w:sz w:val="24"/>
          <w:szCs w:val="24"/>
        </w:rPr>
      </w:pPr>
      <w:r w:rsidRPr="005510D7">
        <w:rPr>
          <w:rFonts w:ascii="Garamond" w:hAnsi="Garamond"/>
          <w:sz w:val="24"/>
          <w:szCs w:val="24"/>
        </w:rPr>
        <w:t xml:space="preserve">Разпространено е по островите и бреговете на р. Дунав, в близост до водата и попадат в зоната на продължителните заливания. Средният период заливане е от 112 до 178 дни </w:t>
      </w:r>
      <w:r w:rsidRPr="005510D7">
        <w:rPr>
          <w:rFonts w:ascii="Garamond" w:hAnsi="Garamond"/>
          <w:sz w:val="24"/>
          <w:szCs w:val="24"/>
        </w:rPr>
        <w:lastRenderedPageBreak/>
        <w:t>годишно, като през вегетационния период, заливанията продължава от 67 до 102 дни. Формирало се е на алувиални почви, от които е взет почвен профил. Постоянното отлагане на глинести частици от водите на р. Дунав определя механичния състав на почвите, който е сравнително тежък - средно песъчливо-глинести. Реакцията на почвите е слабо алкална - pH 7.76. Хумусното съдържание е 2.45 т/ха, а азотното - 0.163 т/ха.</w:t>
      </w:r>
    </w:p>
    <w:p w:rsidR="00012296" w:rsidRPr="005510D7" w:rsidRDefault="00012296" w:rsidP="00FD288D">
      <w:pPr>
        <w:jc w:val="both"/>
        <w:rPr>
          <w:rFonts w:ascii="Garamond" w:hAnsi="Garamond"/>
          <w:sz w:val="24"/>
          <w:szCs w:val="24"/>
        </w:rPr>
      </w:pPr>
      <w:r w:rsidRPr="005510D7">
        <w:rPr>
          <w:rFonts w:ascii="Garamond" w:hAnsi="Garamond"/>
          <w:sz w:val="24"/>
          <w:szCs w:val="24"/>
        </w:rPr>
        <w:t>Общата характеристика на почвите е: алувиални, много</w:t>
      </w:r>
      <w:r w:rsidR="00143516" w:rsidRPr="005510D7">
        <w:rPr>
          <w:rFonts w:ascii="Garamond" w:hAnsi="Garamond"/>
          <w:sz w:val="24"/>
          <w:szCs w:val="24"/>
        </w:rPr>
        <w:t xml:space="preserve"> дълбоки, много влажни и мокри, </w:t>
      </w:r>
      <w:r w:rsidRPr="005510D7">
        <w:rPr>
          <w:rFonts w:ascii="Garamond" w:hAnsi="Garamond"/>
          <w:sz w:val="24"/>
          <w:szCs w:val="24"/>
        </w:rPr>
        <w:t>средно песъчливо - глинести, добре запасени с общ азот, средно богати до богати. В основа на това и месторастенето е определено като средно богато до богато, заливно, много влажно /типично върбово/.</w:t>
      </w:r>
    </w:p>
    <w:p w:rsidR="00012296" w:rsidRPr="005510D7" w:rsidRDefault="00012296" w:rsidP="00FD288D">
      <w:pPr>
        <w:jc w:val="both"/>
        <w:rPr>
          <w:rFonts w:ascii="Garamond" w:hAnsi="Garamond"/>
          <w:sz w:val="24"/>
          <w:szCs w:val="24"/>
        </w:rPr>
      </w:pPr>
      <w:r w:rsidRPr="005510D7">
        <w:rPr>
          <w:rFonts w:ascii="Garamond" w:hAnsi="Garamond"/>
          <w:sz w:val="24"/>
          <w:szCs w:val="24"/>
        </w:rPr>
        <w:t>Потенциалното богатство на тези почви е трудно използваемо, поради плитките подпочвени води, продължителното заливане и тежкия механичен състав. Върху такива почви се среща най-често естествена бяла върба, с производителност I и II бонитет, смесена на места с издънкови тополи - черна и бяла, бряст и др. Повсеместно под склопа на насажденията се е настанила аморфа, като захрастеността на места достига до 90-100 %. При тези лесорастителни условия е целесъобразно занапред отглеждането предимно на клонови върби - Врб Бг-2/64. по схема 4x2 м, с предполагаема производителност от I бонитет. Когато насажденията попадат в зони от натура 2000 е необходимо да се запази и толерира естествената растителност.</w:t>
      </w:r>
    </w:p>
    <w:p w:rsidR="00012296" w:rsidRPr="005510D7" w:rsidRDefault="00012296" w:rsidP="00012296">
      <w:pPr>
        <w:rPr>
          <w:rFonts w:ascii="Garamond" w:hAnsi="Garamond"/>
          <w:sz w:val="24"/>
          <w:szCs w:val="24"/>
          <w:u w:val="single"/>
        </w:rPr>
      </w:pPr>
      <w:r w:rsidRPr="005510D7">
        <w:rPr>
          <w:rFonts w:ascii="Garamond" w:hAnsi="Garamond"/>
          <w:sz w:val="24"/>
          <w:szCs w:val="24"/>
          <w:u w:val="single"/>
        </w:rPr>
        <w:t>о Заливно, влажно, на ливадно-блатна почва /върбово-тополово/ - Сз (2)</w:t>
      </w:r>
    </w:p>
    <w:p w:rsidR="00012296" w:rsidRPr="005510D7" w:rsidRDefault="00012296" w:rsidP="00FD288D">
      <w:pPr>
        <w:jc w:val="both"/>
        <w:rPr>
          <w:rFonts w:ascii="Garamond" w:hAnsi="Garamond"/>
          <w:sz w:val="24"/>
          <w:szCs w:val="24"/>
        </w:rPr>
      </w:pPr>
      <w:r w:rsidRPr="005510D7">
        <w:rPr>
          <w:rFonts w:ascii="Garamond" w:hAnsi="Garamond"/>
          <w:sz w:val="24"/>
          <w:szCs w:val="24"/>
        </w:rPr>
        <w:t>Разпространено е успоредно с предишното месторастене, но положението му спрямо средното ниво на р. Дунав е +1 до +2 м, относителната продължителност на заливанията е по-малка - 56-112 дни в годината. Почвите са ливадно- блатни и през по-голямата част от годината почвообразувателния</w:t>
      </w:r>
      <w:r w:rsidR="00333A5F">
        <w:rPr>
          <w:rFonts w:ascii="Garamond" w:hAnsi="Garamond"/>
          <w:sz w:val="24"/>
          <w:szCs w:val="24"/>
        </w:rPr>
        <w:t>т</w:t>
      </w:r>
      <w:r w:rsidRPr="005510D7">
        <w:rPr>
          <w:rFonts w:ascii="Garamond" w:hAnsi="Garamond"/>
          <w:sz w:val="24"/>
          <w:szCs w:val="24"/>
        </w:rPr>
        <w:t xml:space="preserve"> процес протича при анаеробни условия. Данните от взетия почвен профил (№ 12), показват данни сходни с тези на предишното месторастене. Сумата от фракциите по-малки от 0.01 мм е 24.0 % реакцията е слабо алкална с рН 7.89, съдържанието на хумус е 2.36 т/ха, а на общ азот -0.157 т/ха.</w:t>
      </w:r>
    </w:p>
    <w:p w:rsidR="0037606F" w:rsidRPr="005510D7" w:rsidRDefault="0037606F" w:rsidP="00FD288D">
      <w:pPr>
        <w:jc w:val="both"/>
        <w:rPr>
          <w:rFonts w:ascii="Garamond" w:hAnsi="Garamond"/>
          <w:sz w:val="24"/>
          <w:szCs w:val="24"/>
        </w:rPr>
      </w:pPr>
      <w:r w:rsidRPr="005510D7">
        <w:rPr>
          <w:rFonts w:ascii="Garamond" w:hAnsi="Garamond"/>
          <w:sz w:val="24"/>
          <w:szCs w:val="24"/>
        </w:rPr>
        <w:t>Общо за тези почви може да се каже, че са средно песъчливо-глинести, със слаба алкална реакция, хумусни, средно богати на азотни съединения, много дълбоки, влажни. Месторастенето също е определено като средно богато, заливно, влажно /</w:t>
      </w:r>
      <w:r w:rsidR="00CE7667" w:rsidRPr="005510D7">
        <w:rPr>
          <w:rFonts w:ascii="Garamond" w:hAnsi="Garamond"/>
          <w:sz w:val="24"/>
          <w:szCs w:val="24"/>
        </w:rPr>
        <w:t>преходн</w:t>
      </w:r>
      <w:r w:rsidR="00CE7667">
        <w:rPr>
          <w:rFonts w:ascii="Garamond" w:hAnsi="Garamond"/>
          <w:sz w:val="24"/>
          <w:szCs w:val="24"/>
        </w:rPr>
        <w:t>о</w:t>
      </w:r>
      <w:r w:rsidR="00CE7667" w:rsidRPr="005510D7">
        <w:rPr>
          <w:rFonts w:ascii="Garamond" w:hAnsi="Garamond"/>
          <w:sz w:val="24"/>
          <w:szCs w:val="24"/>
        </w:rPr>
        <w:t xml:space="preserve"> </w:t>
      </w:r>
      <w:r w:rsidRPr="005510D7">
        <w:rPr>
          <w:rFonts w:ascii="Garamond" w:hAnsi="Garamond"/>
          <w:sz w:val="24"/>
          <w:szCs w:val="24"/>
        </w:rPr>
        <w:t>върбово-тополово/.</w:t>
      </w:r>
    </w:p>
    <w:p w:rsidR="0037606F" w:rsidRPr="005510D7" w:rsidRDefault="0037606F" w:rsidP="00FD288D">
      <w:pPr>
        <w:jc w:val="both"/>
        <w:rPr>
          <w:rFonts w:ascii="Garamond" w:hAnsi="Garamond"/>
          <w:sz w:val="24"/>
          <w:szCs w:val="24"/>
        </w:rPr>
      </w:pPr>
      <w:r w:rsidRPr="005510D7">
        <w:rPr>
          <w:rFonts w:ascii="Garamond" w:hAnsi="Garamond"/>
          <w:sz w:val="24"/>
          <w:szCs w:val="24"/>
        </w:rPr>
        <w:t xml:space="preserve">На това месторастене са разпространени са предимно естествени насаждения от бяла върба, чисти и смесени с издънкови бели и черни тополи, както и смесени широколистни насаждения с преобладание на бяла акация. Тук се срещат и чисти култури от клонови тополи И-214 и Вернирубенс с производителност I бонитет, и от бяла върба, с производителност II бонитет. Тук също е  характерно силното захрастяване с аморфа и къпина. Занапред предимство ще се дава на клоновете тополи </w:t>
      </w:r>
      <w:r w:rsidR="008A139E" w:rsidRPr="005510D7">
        <w:rPr>
          <w:rFonts w:ascii="Garamond" w:hAnsi="Garamond"/>
          <w:sz w:val="24"/>
          <w:szCs w:val="24"/>
        </w:rPr>
        <w:t>устойчиви</w:t>
      </w:r>
      <w:r w:rsidRPr="005510D7">
        <w:rPr>
          <w:rFonts w:ascii="Garamond" w:hAnsi="Garamond"/>
          <w:sz w:val="24"/>
          <w:szCs w:val="24"/>
        </w:rPr>
        <w:t xml:space="preserve"> на по-продължителни заливания, които ще заемат по-високите части на месторастенето, докато по брега на Дунав ще се създават ивици от клонови върби - Врб Бг-2 64. Функционалните схеми, при които е предвидено да се създават са 4x4 м, а предполагаемата производителност е I - II бонитет.</w:t>
      </w:r>
    </w:p>
    <w:p w:rsidR="000F6513" w:rsidRPr="005510D7" w:rsidRDefault="000F6513" w:rsidP="00FD288D">
      <w:pPr>
        <w:jc w:val="both"/>
        <w:rPr>
          <w:rFonts w:ascii="Garamond" w:hAnsi="Garamond"/>
          <w:sz w:val="24"/>
          <w:szCs w:val="24"/>
        </w:rPr>
      </w:pPr>
    </w:p>
    <w:p w:rsidR="001916B4" w:rsidRPr="005510D7" w:rsidRDefault="001916B4" w:rsidP="001916B4">
      <w:pPr>
        <w:rPr>
          <w:rFonts w:ascii="Garamond" w:hAnsi="Garamond"/>
          <w:b/>
          <w:bCs/>
          <w:sz w:val="24"/>
          <w:szCs w:val="24"/>
        </w:rPr>
      </w:pPr>
      <w:r w:rsidRPr="005510D7">
        <w:rPr>
          <w:rFonts w:ascii="Garamond" w:hAnsi="Garamond"/>
          <w:b/>
          <w:bCs/>
          <w:sz w:val="24"/>
          <w:szCs w:val="24"/>
          <w:lang w:val="en-US"/>
        </w:rPr>
        <w:t>II</w:t>
      </w:r>
      <w:r w:rsidRPr="005510D7">
        <w:rPr>
          <w:rFonts w:ascii="Garamond" w:hAnsi="Garamond"/>
          <w:b/>
          <w:bCs/>
          <w:sz w:val="24"/>
          <w:szCs w:val="24"/>
        </w:rPr>
        <w:t>. Подпояс на равнинно-хълмистите дъбови гори - М-1-2 /0-400 м н.в. /</w:t>
      </w:r>
    </w:p>
    <w:p w:rsidR="001916B4" w:rsidRPr="005510D7" w:rsidRDefault="001916B4" w:rsidP="001916B4">
      <w:pPr>
        <w:rPr>
          <w:rFonts w:ascii="Garamond" w:hAnsi="Garamond"/>
          <w:sz w:val="24"/>
          <w:szCs w:val="24"/>
          <w:u w:val="single"/>
        </w:rPr>
      </w:pPr>
      <w:r w:rsidRPr="005510D7">
        <w:rPr>
          <w:rFonts w:ascii="Garamond" w:hAnsi="Garamond"/>
          <w:sz w:val="24"/>
          <w:szCs w:val="24"/>
          <w:u w:val="single"/>
        </w:rPr>
        <w:t xml:space="preserve">о Долинно, свежо до влажно, на излужен чернозем или тъмносива горска почва Д </w:t>
      </w:r>
      <w:r w:rsidRPr="005510D7">
        <w:rPr>
          <w:rFonts w:ascii="Garamond" w:hAnsi="Garamond"/>
          <w:sz w:val="24"/>
          <w:szCs w:val="24"/>
          <w:u w:val="single"/>
          <w:vertAlign w:val="subscript"/>
        </w:rPr>
        <w:t>2,3</w:t>
      </w:r>
      <w:r w:rsidRPr="005510D7">
        <w:rPr>
          <w:rFonts w:ascii="Garamond" w:hAnsi="Garamond"/>
          <w:sz w:val="24"/>
          <w:szCs w:val="24"/>
          <w:u w:val="single"/>
        </w:rPr>
        <w:t xml:space="preserve"> (11)</w:t>
      </w:r>
    </w:p>
    <w:p w:rsidR="001916B4" w:rsidRPr="005510D7" w:rsidRDefault="001916B4" w:rsidP="00FD288D">
      <w:pPr>
        <w:jc w:val="both"/>
        <w:rPr>
          <w:rFonts w:ascii="Garamond" w:hAnsi="Garamond"/>
          <w:sz w:val="24"/>
          <w:szCs w:val="24"/>
        </w:rPr>
      </w:pPr>
      <w:r w:rsidRPr="005510D7">
        <w:rPr>
          <w:rFonts w:ascii="Garamond" w:hAnsi="Garamond"/>
          <w:sz w:val="24"/>
          <w:szCs w:val="24"/>
        </w:rPr>
        <w:lastRenderedPageBreak/>
        <w:t xml:space="preserve">Разпространено е предимно в падините и на места по долните част на северните склонове. Формирано е както върху излужени черноземи, тъка също и върху тъмни горски почви. Почвите са много дълбоки, глинесто-песъчливи до леко и средно песъчливо-глинести. Реакцията им е алкална, като е А хоризонт pH се движи от 7.24 до 7.92 - слабо алкална, а в по-долните хоризонти алкалността се повишава до pH - 8.36. Хумусното съдържание е сравнително високо - за А-хоризонт 3.15 и 4.12 т/ха, за В-хоризонт равномерно намалява на 1.07 и 1.17 </w:t>
      </w:r>
      <w:r w:rsidR="00CE7667" w:rsidRPr="005510D7">
        <w:rPr>
          <w:rFonts w:ascii="Garamond" w:hAnsi="Garamond"/>
          <w:sz w:val="24"/>
          <w:szCs w:val="24"/>
        </w:rPr>
        <w:t xml:space="preserve">т/ха </w:t>
      </w:r>
      <w:r w:rsidRPr="005510D7">
        <w:rPr>
          <w:rFonts w:ascii="Garamond" w:hAnsi="Garamond"/>
          <w:sz w:val="24"/>
          <w:szCs w:val="24"/>
        </w:rPr>
        <w:t>и за С-хоризонт - 0.59 и 1.59 т/ха. Общият азот също е в достатъчно количество за А-хоризонт- 0.210 и 0.306 т/ха, но рязко намалява в дълбочина - за В-хоризонт 0.071 и 0.106 т/ха и за С-хоризонт 0.039 и 0.078 т/ха.</w:t>
      </w:r>
    </w:p>
    <w:p w:rsidR="001916B4" w:rsidRPr="005510D7" w:rsidRDefault="001916B4" w:rsidP="00FD288D">
      <w:pPr>
        <w:jc w:val="both"/>
        <w:rPr>
          <w:rFonts w:ascii="Garamond" w:hAnsi="Garamond"/>
          <w:sz w:val="24"/>
          <w:szCs w:val="24"/>
        </w:rPr>
      </w:pPr>
      <w:r w:rsidRPr="005510D7">
        <w:rPr>
          <w:rFonts w:ascii="Garamond" w:hAnsi="Garamond"/>
          <w:sz w:val="24"/>
          <w:szCs w:val="24"/>
        </w:rPr>
        <w:t>От данните се прави извода, че почвите са богати на хранителни вещества, много добре овлажнени, с малка скелетност - богати, свежи до влажни. Месторастенето също се определя на богато, свежо до влажно.</w:t>
      </w:r>
    </w:p>
    <w:p w:rsidR="001916B4" w:rsidRPr="005510D7" w:rsidRDefault="001916B4" w:rsidP="000F6513">
      <w:pPr>
        <w:jc w:val="both"/>
        <w:rPr>
          <w:rFonts w:ascii="Garamond" w:hAnsi="Garamond"/>
          <w:sz w:val="24"/>
          <w:szCs w:val="24"/>
        </w:rPr>
      </w:pPr>
      <w:r w:rsidRPr="005510D7">
        <w:rPr>
          <w:rFonts w:ascii="Garamond" w:hAnsi="Garamond"/>
          <w:sz w:val="24"/>
          <w:szCs w:val="24"/>
        </w:rPr>
        <w:t>Растителността, която се среща на това месторастене, е представена на първо място от тополови насаждения и култури от клон И-214, с производителност от I до III бонитет. Малка част от месторастенията са добре развиващи се тополи, главно по поречието на р. Русенски Лом, където ще се залесяват с клонови тополи, като ще се даде предимство на клоновете И-214, И-2551. Схемите при които ще се създават са по-редки - 5x4 или 5x5 м, с цел по-пълното използване на лесорастителните свойства на месторастенето. Създадените чисти и смесени култури от сребролистна липа, червен дъб и планински ясен са в добро състояние и производителността им е I-III бонитет, което е достатъчен аргумент да бъдат запазени и в бъдеще. На определени места по долините на кулаците е залесявано с акация, с  производителност III и IV бонитет. С издънкова бяла акация е заета 10 % от площта на месторастенето. В бъдещият състав се предвижда запазване на видовото разнообразие на насажденията. Очакваемата</w:t>
      </w:r>
      <w:r w:rsidR="000F6513" w:rsidRPr="005510D7">
        <w:rPr>
          <w:rFonts w:ascii="Garamond" w:hAnsi="Garamond"/>
          <w:sz w:val="24"/>
          <w:szCs w:val="24"/>
        </w:rPr>
        <w:t xml:space="preserve"> </w:t>
      </w:r>
      <w:r w:rsidRPr="005510D7">
        <w:rPr>
          <w:rFonts w:ascii="Garamond" w:hAnsi="Garamond"/>
          <w:sz w:val="24"/>
          <w:szCs w:val="24"/>
        </w:rPr>
        <w:t>производителност на бъдещите дървостои ще бъде висока - II бонитет.</w:t>
      </w:r>
    </w:p>
    <w:p w:rsidR="001916B4" w:rsidRPr="005510D7" w:rsidRDefault="001916B4" w:rsidP="001916B4">
      <w:pPr>
        <w:rPr>
          <w:rFonts w:ascii="Garamond" w:hAnsi="Garamond"/>
          <w:sz w:val="24"/>
          <w:szCs w:val="24"/>
          <w:u w:val="single"/>
        </w:rPr>
      </w:pPr>
      <w:r w:rsidRPr="005510D7">
        <w:rPr>
          <w:rFonts w:ascii="Garamond" w:hAnsi="Garamond"/>
          <w:sz w:val="24"/>
          <w:szCs w:val="24"/>
          <w:u w:val="single"/>
        </w:rPr>
        <w:t>о Равнинно, свежо на излужен чернозем или на тъмносива горска почва – Д</w:t>
      </w:r>
      <w:r w:rsidRPr="005510D7">
        <w:rPr>
          <w:rFonts w:ascii="Garamond" w:hAnsi="Garamond"/>
          <w:sz w:val="24"/>
          <w:szCs w:val="24"/>
          <w:u w:val="single"/>
          <w:vertAlign w:val="subscript"/>
        </w:rPr>
        <w:t>2</w:t>
      </w:r>
      <w:r w:rsidRPr="005510D7">
        <w:rPr>
          <w:rFonts w:ascii="Garamond" w:hAnsi="Garamond"/>
          <w:sz w:val="24"/>
          <w:szCs w:val="24"/>
          <w:u w:val="single"/>
        </w:rPr>
        <w:t xml:space="preserve"> (12)</w:t>
      </w:r>
    </w:p>
    <w:p w:rsidR="001916B4" w:rsidRPr="005510D7" w:rsidRDefault="001916B4" w:rsidP="00FD288D">
      <w:pPr>
        <w:jc w:val="both"/>
        <w:rPr>
          <w:rFonts w:ascii="Garamond" w:hAnsi="Garamond"/>
          <w:sz w:val="24"/>
          <w:szCs w:val="24"/>
        </w:rPr>
      </w:pPr>
      <w:r w:rsidRPr="005510D7">
        <w:rPr>
          <w:rFonts w:ascii="Garamond" w:hAnsi="Garamond"/>
          <w:sz w:val="24"/>
          <w:szCs w:val="24"/>
        </w:rPr>
        <w:t>Това е най-разпространеното в стопанството месторастене и е с много добри</w:t>
      </w:r>
      <w:r w:rsidR="00FD288D" w:rsidRPr="005510D7">
        <w:rPr>
          <w:rFonts w:ascii="Garamond" w:hAnsi="Garamond"/>
          <w:sz w:val="24"/>
          <w:szCs w:val="24"/>
        </w:rPr>
        <w:t xml:space="preserve"> </w:t>
      </w:r>
      <w:r w:rsidRPr="005510D7">
        <w:rPr>
          <w:rFonts w:ascii="Garamond" w:hAnsi="Garamond"/>
          <w:sz w:val="24"/>
          <w:szCs w:val="24"/>
        </w:rPr>
        <w:t xml:space="preserve">дендрорастителни свойства. Среща се на равнинни терени до 10° наклон, на сенчести изложения. Почвите върху които се е формирало са излужен чернозем и тъмносива горска почва. </w:t>
      </w:r>
      <w:r w:rsidR="00163362">
        <w:rPr>
          <w:rFonts w:ascii="Garamond" w:hAnsi="Garamond"/>
          <w:sz w:val="24"/>
          <w:szCs w:val="24"/>
        </w:rPr>
        <w:t>П</w:t>
      </w:r>
      <w:r w:rsidRPr="005510D7">
        <w:rPr>
          <w:rFonts w:ascii="Garamond" w:hAnsi="Garamond"/>
          <w:sz w:val="24"/>
          <w:szCs w:val="24"/>
        </w:rPr>
        <w:t xml:space="preserve">очвите </w:t>
      </w:r>
      <w:r w:rsidR="00163362">
        <w:rPr>
          <w:rFonts w:ascii="Garamond" w:hAnsi="Garamond"/>
          <w:sz w:val="24"/>
          <w:szCs w:val="24"/>
        </w:rPr>
        <w:t xml:space="preserve">се характеризират </w:t>
      </w:r>
      <w:r w:rsidRPr="005510D7">
        <w:rPr>
          <w:rFonts w:ascii="Garamond" w:hAnsi="Garamond"/>
          <w:sz w:val="24"/>
          <w:szCs w:val="24"/>
        </w:rPr>
        <w:t>като дълбоки, некаменливи и свежи</w:t>
      </w:r>
      <w:r w:rsidR="00163362">
        <w:rPr>
          <w:rFonts w:ascii="Garamond" w:hAnsi="Garamond"/>
          <w:sz w:val="24"/>
          <w:szCs w:val="24"/>
        </w:rPr>
        <w:t>.</w:t>
      </w:r>
      <w:r w:rsidRPr="005510D7">
        <w:rPr>
          <w:rFonts w:ascii="Garamond" w:hAnsi="Garamond"/>
          <w:sz w:val="24"/>
          <w:szCs w:val="24"/>
        </w:rPr>
        <w:t xml:space="preserve"> Сумите от фракциите </w:t>
      </w:r>
      <w:r w:rsidR="00524D76">
        <w:rPr>
          <w:rFonts w:ascii="Garamond" w:hAnsi="Garamond"/>
          <w:sz w:val="24"/>
          <w:szCs w:val="24"/>
        </w:rPr>
        <w:t xml:space="preserve">са </w:t>
      </w:r>
      <w:r w:rsidRPr="005510D7">
        <w:rPr>
          <w:rFonts w:ascii="Garamond" w:hAnsi="Garamond"/>
          <w:sz w:val="24"/>
          <w:szCs w:val="24"/>
        </w:rPr>
        <w:t xml:space="preserve">по-малки са почти еднакви и се движат от 9.0 до 8.0 %, с което </w:t>
      </w:r>
      <w:r w:rsidR="00524D76">
        <w:rPr>
          <w:rFonts w:ascii="Garamond" w:hAnsi="Garamond"/>
          <w:sz w:val="24"/>
          <w:szCs w:val="24"/>
        </w:rPr>
        <w:t xml:space="preserve">се </w:t>
      </w:r>
      <w:r w:rsidRPr="005510D7">
        <w:rPr>
          <w:rFonts w:ascii="Garamond" w:hAnsi="Garamond"/>
          <w:sz w:val="24"/>
          <w:szCs w:val="24"/>
        </w:rPr>
        <w:t>определя сравнително лекият им механичен състав. Реакцията и на двата типа почва неутрална до слабо алкална, като в А-хоризонт стойността е от 6.18 до 7.02, а в по-долните хоризонти алкалността се увеличава - за В-хоризонт - от 7.01 до 8.41 и за С-хоризонт - с 7.42 до 8.42. Хумусът за А-хоризонт е 3.59 и 4.04 т/ха за тъмносивите горски почви  и 3.24 и3.84 т/ха за черноземите. В В-хоризонт съдържанието му за тъмносивите горски почви намалява равномерно на 2.34 и 1.88 т/ха, докато за черноземите това намаление е до 0.81 т/ха. За С-хоризонт данните са съответно 0.91 и 0.62 т/ха за тъмносивите, и 0.52 и 0.5 т/ха на черноземите. Количеството на азотните съединения е в достатъчно количество - за А-хоризонт се движи от 0.216 до 0.289 т/ха, за В-хоризонт - от 0.054 до 0.156 т/ха и за С-хоризонт -0.64 – 0.68 т/ха, за различните почвени профили.</w:t>
      </w:r>
    </w:p>
    <w:p w:rsidR="001916B4" w:rsidRPr="005510D7" w:rsidRDefault="001916B4" w:rsidP="00FD288D">
      <w:pPr>
        <w:jc w:val="both"/>
        <w:rPr>
          <w:rFonts w:ascii="Garamond" w:hAnsi="Garamond"/>
          <w:sz w:val="24"/>
          <w:szCs w:val="24"/>
        </w:rPr>
      </w:pPr>
      <w:r w:rsidRPr="005510D7">
        <w:rPr>
          <w:rFonts w:ascii="Garamond" w:hAnsi="Garamond"/>
          <w:sz w:val="24"/>
          <w:szCs w:val="24"/>
        </w:rPr>
        <w:t>Почвите са глинесто-песъчливи до леко песъчливо-глинести, с неутрална до алкална реакция, хумусни, средно богати на азотни съединения, добре овлажнени, слабо скелетни – богати. Месторастенето също се определя на богато и свежо.</w:t>
      </w:r>
    </w:p>
    <w:p w:rsidR="001916B4" w:rsidRPr="005510D7" w:rsidRDefault="001916B4" w:rsidP="00FD288D">
      <w:pPr>
        <w:jc w:val="both"/>
        <w:rPr>
          <w:rFonts w:ascii="Garamond" w:hAnsi="Garamond"/>
          <w:sz w:val="24"/>
          <w:szCs w:val="24"/>
        </w:rPr>
      </w:pPr>
      <w:r w:rsidRPr="005510D7">
        <w:rPr>
          <w:rFonts w:ascii="Garamond" w:hAnsi="Garamond"/>
          <w:sz w:val="24"/>
          <w:szCs w:val="24"/>
        </w:rPr>
        <w:lastRenderedPageBreak/>
        <w:t>Близо една трета от площта на месторастенето е заета от чисти и смесени акациеви култури насаждения. Естествената растителност, която се е настанила тук, е главно от издънкови липови насаждения от I до III бонитет, смесени с цер, зимен дъб, планински ясен, клен и единично с благун и др. По-рядко се срещат чисти и смесена насаждения от цер, зимен дъб, благун и др. Под склопа на голяма част от насажденията се е настанил подлее</w:t>
      </w:r>
      <w:r w:rsidR="007954B0">
        <w:rPr>
          <w:rFonts w:ascii="Garamond" w:hAnsi="Garamond"/>
          <w:sz w:val="24"/>
          <w:szCs w:val="24"/>
        </w:rPr>
        <w:t>с</w:t>
      </w:r>
      <w:r w:rsidRPr="005510D7">
        <w:rPr>
          <w:rFonts w:ascii="Garamond" w:hAnsi="Garamond"/>
          <w:sz w:val="24"/>
          <w:szCs w:val="24"/>
        </w:rPr>
        <w:t xml:space="preserve"> от келяв габър, </w:t>
      </w:r>
      <w:r w:rsidR="008A139E" w:rsidRPr="005510D7">
        <w:rPr>
          <w:rFonts w:ascii="Garamond" w:hAnsi="Garamond"/>
          <w:sz w:val="24"/>
          <w:szCs w:val="24"/>
        </w:rPr>
        <w:t>мъждрян</w:t>
      </w:r>
      <w:r w:rsidRPr="005510D7">
        <w:rPr>
          <w:rFonts w:ascii="Garamond" w:hAnsi="Garamond"/>
          <w:sz w:val="24"/>
          <w:szCs w:val="24"/>
        </w:rPr>
        <w:t xml:space="preserve">, глог и др. В отделни насаждения с намалена пълнота и липса на подлес е започнал процес на естествено възобновяване, най-често от липа, цер, ясен и др. Акациевите култури са с </w:t>
      </w:r>
      <w:r w:rsidR="008A139E" w:rsidRPr="005510D7">
        <w:rPr>
          <w:rFonts w:ascii="Garamond" w:hAnsi="Garamond"/>
          <w:sz w:val="24"/>
          <w:szCs w:val="24"/>
        </w:rPr>
        <w:t>определена</w:t>
      </w:r>
      <w:r w:rsidRPr="005510D7">
        <w:rPr>
          <w:rFonts w:ascii="Garamond" w:hAnsi="Garamond"/>
          <w:sz w:val="24"/>
          <w:szCs w:val="24"/>
        </w:rPr>
        <w:t xml:space="preserve"> производителност от I до V бонитет. Част от тях са престарели, изредени, с голям процент суховършие, с изпочупени върхове и клони. В по-добро състояние са издънковите акации, които също имат производителност I-V бонитет. Въпреки лошото състояние на някои акации, месторастенето е подходящо за тях и затова те ще се запазват в бъдеще. Наред с акациевите се срещат и гледичиеви култури със сходни растежни качества. Смесените култури червен дъб, сребролистна липа, планински ясен, шестил, явор, бреза, клен и др. са смесвани на редове и имат производителност I-III бонитет. В бъдеще и те ще се запазват. На това месторастене са създадени голямата част от ореховите култури, залесени при градинска схема 8x8, 10x10, 12х12 м. Тяхната производителност е II-IV бонитет, състоянието им не е добро, някои от тях не плодоносят. Създавани са и смесени култури, в чийто състав влизат дървесни видове като бял бор, черен бор, смърч и др. иглолистни. Върху това месторастене също е залесявано с топола клоновете И-214, Бахелиери и Велтхаймайпапел в схеми 5x3 или - 4x4 м, които не показват  добър растеж, често съхнат от липса на достатъчно влага в почвата и е за предпочитане да се заменят с естествено срещащите се тук дървостои от липи, дъбове и ясени, а на места и с акация. В общи линии сегашният състав на насажденията няма да се промени съществено и ще се съхранява максимум видовото разнообразие. Богатството на месторастенето определя и висока очакваната производителност на дървостоите от I и II бонитет.</w:t>
      </w:r>
    </w:p>
    <w:p w:rsidR="001916B4" w:rsidRPr="005510D7" w:rsidRDefault="001916B4" w:rsidP="001916B4">
      <w:pPr>
        <w:rPr>
          <w:rFonts w:ascii="Garamond" w:hAnsi="Garamond"/>
          <w:sz w:val="24"/>
          <w:szCs w:val="24"/>
          <w:u w:val="single"/>
        </w:rPr>
      </w:pPr>
      <w:r w:rsidRPr="005510D7">
        <w:rPr>
          <w:rFonts w:ascii="Garamond" w:hAnsi="Garamond"/>
          <w:sz w:val="24"/>
          <w:szCs w:val="24"/>
          <w:u w:val="single"/>
        </w:rPr>
        <w:t>о Равнинно, сухо, на излужен чернозем или на тъмносива горска почва – Д</w:t>
      </w:r>
      <w:r w:rsidR="009123DB" w:rsidRPr="005510D7">
        <w:rPr>
          <w:rFonts w:ascii="Garamond" w:hAnsi="Garamond"/>
          <w:sz w:val="24"/>
          <w:szCs w:val="24"/>
          <w:u w:val="single"/>
          <w:vertAlign w:val="subscript"/>
        </w:rPr>
        <w:t>1</w:t>
      </w:r>
      <w:r w:rsidRPr="005510D7">
        <w:rPr>
          <w:rFonts w:ascii="Garamond" w:hAnsi="Garamond"/>
          <w:sz w:val="24"/>
          <w:szCs w:val="24"/>
          <w:u w:val="single"/>
        </w:rPr>
        <w:t xml:space="preserve"> (</w:t>
      </w:r>
      <w:r w:rsidR="009123DB" w:rsidRPr="005510D7">
        <w:rPr>
          <w:rFonts w:ascii="Garamond" w:hAnsi="Garamond"/>
          <w:sz w:val="24"/>
          <w:szCs w:val="24"/>
          <w:u w:val="single"/>
        </w:rPr>
        <w:t>13</w:t>
      </w:r>
      <w:r w:rsidRPr="005510D7">
        <w:rPr>
          <w:rFonts w:ascii="Garamond" w:hAnsi="Garamond"/>
          <w:sz w:val="24"/>
          <w:szCs w:val="24"/>
          <w:u w:val="single"/>
        </w:rPr>
        <w:t>)</w:t>
      </w:r>
    </w:p>
    <w:p w:rsidR="001916B4" w:rsidRPr="005510D7" w:rsidRDefault="001916B4" w:rsidP="00FD288D">
      <w:pPr>
        <w:jc w:val="both"/>
        <w:rPr>
          <w:rFonts w:ascii="Garamond" w:hAnsi="Garamond"/>
          <w:sz w:val="24"/>
          <w:szCs w:val="24"/>
        </w:rPr>
      </w:pPr>
      <w:r w:rsidRPr="005510D7">
        <w:rPr>
          <w:rFonts w:ascii="Garamond" w:hAnsi="Garamond"/>
          <w:sz w:val="24"/>
          <w:szCs w:val="24"/>
        </w:rPr>
        <w:t xml:space="preserve">Разпространено е на равни и полегати терени с наклон до 10°, на припечни изложения. Формирано е на излужени черноземи или на тъмносиви горски почви. Почвата е много </w:t>
      </w:r>
      <w:r w:rsidR="00BD34B4" w:rsidRPr="005510D7">
        <w:rPr>
          <w:rFonts w:ascii="Garamond" w:hAnsi="Garamond"/>
          <w:sz w:val="24"/>
          <w:szCs w:val="24"/>
        </w:rPr>
        <w:t>дълбок</w:t>
      </w:r>
      <w:r w:rsidR="00BD34B4">
        <w:rPr>
          <w:rFonts w:ascii="Garamond" w:hAnsi="Garamond"/>
          <w:sz w:val="24"/>
          <w:szCs w:val="24"/>
        </w:rPr>
        <w:t>а</w:t>
      </w:r>
      <w:r w:rsidRPr="005510D7">
        <w:rPr>
          <w:rFonts w:ascii="Garamond" w:hAnsi="Garamond"/>
          <w:sz w:val="24"/>
          <w:szCs w:val="24"/>
        </w:rPr>
        <w:t xml:space="preserve">, </w:t>
      </w:r>
      <w:r w:rsidR="00BD34B4" w:rsidRPr="005510D7">
        <w:rPr>
          <w:rFonts w:ascii="Garamond" w:hAnsi="Garamond"/>
          <w:sz w:val="24"/>
          <w:szCs w:val="24"/>
        </w:rPr>
        <w:t>некаменлив</w:t>
      </w:r>
      <w:r w:rsidR="00BD34B4">
        <w:rPr>
          <w:rFonts w:ascii="Garamond" w:hAnsi="Garamond"/>
          <w:sz w:val="24"/>
          <w:szCs w:val="24"/>
        </w:rPr>
        <w:t>а</w:t>
      </w:r>
      <w:r w:rsidRPr="005510D7">
        <w:rPr>
          <w:rFonts w:ascii="Garamond" w:hAnsi="Garamond"/>
          <w:sz w:val="24"/>
          <w:szCs w:val="24"/>
        </w:rPr>
        <w:t>, слабо овлажнена. Механичният състав преминава от леко и средно песъчливо-глинест в по-горните хоризонти до глинесто-песъчлив в дълбочина. Сумата от фракциите по-малки от 0.01 мм се движи в размера от 9.0 до 21.0 %. Реакцията на почвите е около неутралната - pH варира от 6.57 до 7.02. Съдържанието на хумус за А-хоризонт на тъмносивите горски почви е 2.09 т/ха, докато при черноземите е двойно повече - 4.29 т/ха, но за сметка на това при тъмносивите горски почви в В и С-хоризонт хумусът равномерно намалява, съответно до 1.03 и 0.88 т/ха, а при черноземите се забелязва едно рязко намаляване до 0.90 т/ха за В-хоризонт и до 0.52 т/ха - за С-хоризонт. Общият азот също е в различно количество за различните типове почви. На тъмносивите горски почви азота е 0.140 т/ха, 0.068 т/ха и 0.055 т/ха, съответно за А, В и С-хоризонти, докато при черноземите съответно 0.286 т/ха, 0.060 т/ха и 0.035 т/ха.</w:t>
      </w:r>
    </w:p>
    <w:p w:rsidR="001916B4" w:rsidRPr="005510D7" w:rsidRDefault="001916B4" w:rsidP="00FD288D">
      <w:pPr>
        <w:jc w:val="both"/>
        <w:rPr>
          <w:rFonts w:ascii="Garamond" w:hAnsi="Garamond"/>
          <w:sz w:val="24"/>
          <w:szCs w:val="24"/>
        </w:rPr>
      </w:pPr>
      <w:r w:rsidRPr="005510D7">
        <w:rPr>
          <w:rFonts w:ascii="Garamond" w:hAnsi="Garamond"/>
          <w:sz w:val="24"/>
          <w:szCs w:val="24"/>
        </w:rPr>
        <w:t>Почвите са глинесто-песъчливи до леко или средно песъчливо-глинести, с неутрална  до слабо алкална реакция, средно богати и богати на хранителни вещества, слабо скелетни, богати и сухи. Месторастенето също се определя като богато и сухо.</w:t>
      </w:r>
    </w:p>
    <w:p w:rsidR="001916B4" w:rsidRPr="005510D7" w:rsidRDefault="001916B4" w:rsidP="00FD288D">
      <w:pPr>
        <w:jc w:val="both"/>
        <w:rPr>
          <w:rFonts w:ascii="Garamond" w:hAnsi="Garamond"/>
          <w:sz w:val="24"/>
          <w:szCs w:val="24"/>
        </w:rPr>
      </w:pPr>
      <w:r w:rsidRPr="005510D7">
        <w:rPr>
          <w:rFonts w:ascii="Garamond" w:hAnsi="Garamond"/>
          <w:sz w:val="24"/>
          <w:szCs w:val="24"/>
        </w:rPr>
        <w:t xml:space="preserve">Обликът на естествената растителност се дава от церовите и благуновите чисти и смесени </w:t>
      </w:r>
      <w:r w:rsidR="008A139E" w:rsidRPr="005510D7">
        <w:rPr>
          <w:rFonts w:ascii="Garamond" w:hAnsi="Garamond"/>
          <w:sz w:val="24"/>
          <w:szCs w:val="24"/>
        </w:rPr>
        <w:t>издънкови</w:t>
      </w:r>
      <w:r w:rsidRPr="005510D7">
        <w:rPr>
          <w:rFonts w:ascii="Garamond" w:hAnsi="Garamond"/>
          <w:sz w:val="24"/>
          <w:szCs w:val="24"/>
        </w:rPr>
        <w:t xml:space="preserve"> насаждения. Те са по-сухоустойчиви и затова се развиват добре, независимо от </w:t>
      </w:r>
      <w:r w:rsidRPr="005510D7">
        <w:rPr>
          <w:rFonts w:ascii="Garamond" w:hAnsi="Garamond"/>
          <w:sz w:val="24"/>
          <w:szCs w:val="24"/>
        </w:rPr>
        <w:lastRenderedPageBreak/>
        <w:t xml:space="preserve">лошото овлажняване на почвите на това месторастене. Смесени са предимно с едролистна, сребролистна липа, бряст, клен, полски или планински ясен, габър и др., при производителността е I и V бонитет. Голяма част от площта е заета от акациеви и гледичиеви насаждения и култури с производителност от I до V бонитет, за които месторастенето макар и сухо е сравнително благоприятно. Една част от площите на това месторастене са заети от нископроизводителни насаждения от келяв габър смесен с цер, зимен дъб, космат дъб, бряст, благун, клен и др., производителност от I и V бонитет. Културите са главно смесени с участие на черен бор, полски или планински ясен, сребролистна липа, явор, червен дъб и др., чийто състав в повечето случаи се запази. Сегашният видов състав ще бъде запазен в значителна степен, като с </w:t>
      </w:r>
      <w:r w:rsidR="00BD34B4" w:rsidRPr="005510D7">
        <w:rPr>
          <w:rFonts w:ascii="Garamond" w:hAnsi="Garamond"/>
          <w:sz w:val="24"/>
          <w:szCs w:val="24"/>
        </w:rPr>
        <w:t>очаква</w:t>
      </w:r>
      <w:r w:rsidR="00BD34B4">
        <w:rPr>
          <w:rFonts w:ascii="Garamond" w:hAnsi="Garamond"/>
          <w:sz w:val="24"/>
          <w:szCs w:val="24"/>
        </w:rPr>
        <w:t xml:space="preserve">ната </w:t>
      </w:r>
      <w:r w:rsidRPr="005510D7">
        <w:rPr>
          <w:rFonts w:ascii="Garamond" w:hAnsi="Garamond"/>
          <w:sz w:val="24"/>
          <w:szCs w:val="24"/>
        </w:rPr>
        <w:t>производителност ще бъде от II-III бонитет.</w:t>
      </w:r>
    </w:p>
    <w:p w:rsidR="001916B4" w:rsidRPr="005510D7" w:rsidRDefault="001916B4" w:rsidP="001916B4">
      <w:pPr>
        <w:rPr>
          <w:rFonts w:ascii="Garamond" w:hAnsi="Garamond"/>
          <w:sz w:val="24"/>
          <w:szCs w:val="24"/>
          <w:u w:val="single"/>
        </w:rPr>
      </w:pPr>
      <w:r w:rsidRPr="005510D7">
        <w:rPr>
          <w:rFonts w:ascii="Garamond" w:hAnsi="Garamond"/>
          <w:sz w:val="24"/>
          <w:szCs w:val="24"/>
          <w:u w:val="single"/>
        </w:rPr>
        <w:t>о Свежо, на склонове, на излужен чернозем или на сива или тъмносива горска почва - СД</w:t>
      </w:r>
      <w:r w:rsidRPr="005510D7">
        <w:rPr>
          <w:rFonts w:ascii="Garamond" w:hAnsi="Garamond"/>
          <w:sz w:val="24"/>
          <w:szCs w:val="24"/>
          <w:u w:val="single"/>
          <w:vertAlign w:val="subscript"/>
        </w:rPr>
        <w:t xml:space="preserve">2 </w:t>
      </w:r>
      <w:r w:rsidRPr="005510D7">
        <w:rPr>
          <w:rFonts w:ascii="Garamond" w:hAnsi="Garamond"/>
          <w:sz w:val="24"/>
          <w:szCs w:val="24"/>
          <w:u w:val="single"/>
        </w:rPr>
        <w:t>(14)</w:t>
      </w:r>
    </w:p>
    <w:p w:rsidR="001916B4" w:rsidRPr="005510D7" w:rsidRDefault="001916B4" w:rsidP="00FD288D">
      <w:pPr>
        <w:jc w:val="both"/>
        <w:rPr>
          <w:rFonts w:ascii="Garamond" w:hAnsi="Garamond"/>
          <w:sz w:val="24"/>
          <w:szCs w:val="24"/>
        </w:rPr>
      </w:pPr>
      <w:r w:rsidRPr="005510D7">
        <w:rPr>
          <w:rFonts w:ascii="Garamond" w:hAnsi="Garamond"/>
          <w:sz w:val="24"/>
          <w:szCs w:val="24"/>
        </w:rPr>
        <w:t xml:space="preserve">Заема предимно сенчести терени на полегатите, наклонени и стръмни склонове по бреговете на реките Русенски Лом, Черни Лом, Бели Лом, Малки </w:t>
      </w:r>
      <w:r w:rsidR="0083506B">
        <w:rPr>
          <w:rFonts w:ascii="Garamond" w:hAnsi="Garamond"/>
          <w:sz w:val="24"/>
          <w:szCs w:val="24"/>
        </w:rPr>
        <w:t>Л</w:t>
      </w:r>
      <w:r w:rsidRPr="005510D7">
        <w:rPr>
          <w:rFonts w:ascii="Garamond" w:hAnsi="Garamond"/>
          <w:sz w:val="24"/>
          <w:szCs w:val="24"/>
        </w:rPr>
        <w:t>ом и суходолията. Тези почви са дълбоки, слабо каменливи, добре овлажнени. Механичният състав е от глинесто-песъчлив до леко или средно песъчливо-глинест. Сумата на фракциите по-малки от 0.01 мм варира от 6.75 до 7.04. Реакцията и на двата типа почва е алкална и в дълбочина става все по-алкална - pH се променя за А-хоризонт от 7.78 до 8.04, за В-хоризонт се покачва но 8.41, а за С-хоризонт до 8.52. Съдържанието на хумус в А-1 хоризонт на сивите горски почви е 1.41 т/ха, докато на черноземите двойно повече - 2.84 т/ха, но за сметка на това при сивите горски почви в В и С-хоризонти равномерно намалява до 0.98 т/ха и до 0.43 т/ха, съответно за В и С-хоризонти, а при черноземите се забелязва рязко намаляване - до 0.64 т/ха и 0.57 т/ха за двата хоризонта. Общият азот е в различни количества за различните типове почва. На сивите почви азота е по-малко – за А хоризонт - 0.094 т/ха, като равномерно намалява в В-хоризонт - и 0.065 т/ха и за С-хоризонт – до 0.060 т/ха, а за черноземите данните са - 0.189 т/ха, 0.043 т/ха и 0.038 т/ха, съответно за А, В и С хоризонти.</w:t>
      </w:r>
    </w:p>
    <w:p w:rsidR="001916B4" w:rsidRPr="005510D7" w:rsidRDefault="001916B4" w:rsidP="00FD288D">
      <w:pPr>
        <w:jc w:val="both"/>
        <w:rPr>
          <w:rFonts w:ascii="Garamond" w:hAnsi="Garamond"/>
          <w:sz w:val="24"/>
          <w:szCs w:val="24"/>
        </w:rPr>
      </w:pPr>
      <w:r w:rsidRPr="005510D7">
        <w:rPr>
          <w:rFonts w:ascii="Garamond" w:hAnsi="Garamond"/>
          <w:sz w:val="24"/>
          <w:szCs w:val="24"/>
        </w:rPr>
        <w:t>Тези почви са по-малко скелетни, средно запасени с хранителни вещества, алкална реакция, умерено-песъчливи до песъчливо-глинести, средно богати до богати, свежи. Месторастенето е определено на средно богато до богато, свежо.</w:t>
      </w:r>
    </w:p>
    <w:p w:rsidR="001916B4" w:rsidRPr="005510D7" w:rsidRDefault="001916B4" w:rsidP="00FD288D">
      <w:pPr>
        <w:jc w:val="both"/>
        <w:rPr>
          <w:rFonts w:ascii="Garamond" w:hAnsi="Garamond"/>
          <w:sz w:val="24"/>
          <w:szCs w:val="24"/>
        </w:rPr>
      </w:pPr>
      <w:r w:rsidRPr="005510D7">
        <w:rPr>
          <w:rFonts w:ascii="Garamond" w:hAnsi="Garamond"/>
          <w:sz w:val="24"/>
          <w:szCs w:val="24"/>
        </w:rPr>
        <w:t xml:space="preserve">На това месторастене са настанени чисти и смесени насаждения и култури от акация, както смесени издънкови насаждения от сребролистна липа, цер, полски ясен, благун, планински ясен, габър и др., с подлес от келяв габър, дрян и мекиш. Те са в повечето случаи много добра производителност - I-III бонитет. Създадените на това месторастене култури са с много разнообразен видов състав. Преобладават културите от акация. Срещат се и чисти култури от полски ясен и сребролистна липа, които показват много добър растеж и производителност от I- II бонитет, който в бъдеще ще се запазят изцяло. Основната група горски култури са смесените. В съставът, както подходящи за месторастенето </w:t>
      </w:r>
      <w:r w:rsidR="0083506B">
        <w:rPr>
          <w:rFonts w:ascii="Garamond" w:hAnsi="Garamond"/>
          <w:sz w:val="24"/>
          <w:szCs w:val="24"/>
        </w:rPr>
        <w:t xml:space="preserve">са </w:t>
      </w:r>
      <w:r w:rsidRPr="005510D7">
        <w:rPr>
          <w:rFonts w:ascii="Garamond" w:hAnsi="Garamond"/>
          <w:sz w:val="24"/>
          <w:szCs w:val="24"/>
        </w:rPr>
        <w:t>дървесни видове, като сребролистна липа, червен дъб, планински ясен, шестил, клен, така също и съвсем неподходящи иглолистни дървесни видове бял и черен бор, смърч. В оптималния бъдещ състав се предвижда запазването на видовото разнообразие на естествените насаждения. Съставът на широколистните култури ще се запази, на иглолистните култури ще се запази само на места в рекреационните гори. Определената бъдеща производителност насажденията е висока -I и II бонитет.</w:t>
      </w:r>
    </w:p>
    <w:p w:rsidR="001916B4" w:rsidRPr="005510D7" w:rsidRDefault="001916B4" w:rsidP="001916B4">
      <w:pPr>
        <w:rPr>
          <w:rFonts w:ascii="Garamond" w:hAnsi="Garamond"/>
          <w:sz w:val="24"/>
          <w:szCs w:val="24"/>
          <w:u w:val="single"/>
        </w:rPr>
      </w:pPr>
      <w:r w:rsidRPr="005510D7">
        <w:rPr>
          <w:rFonts w:ascii="Garamond" w:hAnsi="Garamond"/>
          <w:sz w:val="24"/>
          <w:szCs w:val="24"/>
          <w:u w:val="single"/>
        </w:rPr>
        <w:lastRenderedPageBreak/>
        <w:t>о Сухо. на склонове, на излужен чернозем или на сива горска почва – C</w:t>
      </w:r>
      <w:r w:rsidRPr="005510D7">
        <w:rPr>
          <w:rFonts w:ascii="Garamond" w:hAnsi="Garamond"/>
          <w:sz w:val="24"/>
          <w:szCs w:val="24"/>
          <w:u w:val="single"/>
          <w:vertAlign w:val="subscript"/>
        </w:rPr>
        <w:t>1</w:t>
      </w:r>
      <w:r w:rsidRPr="005510D7">
        <w:rPr>
          <w:rFonts w:ascii="Garamond" w:hAnsi="Garamond"/>
          <w:sz w:val="24"/>
          <w:szCs w:val="24"/>
          <w:u w:val="single"/>
        </w:rPr>
        <w:t xml:space="preserve"> (15)</w:t>
      </w:r>
    </w:p>
    <w:p w:rsidR="001916B4" w:rsidRPr="005510D7" w:rsidRDefault="001916B4" w:rsidP="00FD288D">
      <w:pPr>
        <w:jc w:val="both"/>
        <w:rPr>
          <w:rFonts w:ascii="Garamond" w:hAnsi="Garamond"/>
          <w:sz w:val="24"/>
          <w:szCs w:val="24"/>
        </w:rPr>
      </w:pPr>
      <w:r w:rsidRPr="005510D7">
        <w:rPr>
          <w:rFonts w:ascii="Garamond" w:hAnsi="Garamond"/>
          <w:sz w:val="24"/>
          <w:szCs w:val="24"/>
        </w:rPr>
        <w:t xml:space="preserve">Това месторастене е разпространено на припечни, наклонени и стръмни. Почвите, върху които е установено са излужени черноземи и сиви горски почви. Те са дълбоки или средно дълбоки, за излужения чернозем ги определят по механичния състав като глинесто-песъчливи до леко или средно песъчливо-глинести. Реакцията на почвите от неутрална до слабо алкална в А-хоризонт - pH от 7.91 до 8.21, определена в по-долните хоризонти - в В-хоризонт pH е от 8.30 до 8.47 и в С-хоризонт - pH е от 0.34 до 0.54. Съдържанието на хумус се движи в границите от 1.90 до 1.95 т/ха за А-хоризонт, със диференциация в дълбочина при сивите почви - за В-хоризонт до 0.60 т/ха и за С-хоризонт - до 0.29 т/ха, докато за черноземите промените в количеството на хумуса са незначителни – за А хоризонт —1.9 т/ха и за С-хоризонт -1.83 т/ха. Общият азот подобно на хумуса в А-хоризонт е 0.126 до 0.130 т/ха, със силна диференциация в дълбочина при сивите почви - за В-хоризонт е 0.040 т/ха и за С-хоризонт - до 0.019 т/ха, докато за черноземите промените в количествата </w:t>
      </w:r>
      <w:r w:rsidR="002C75CB">
        <w:rPr>
          <w:rFonts w:ascii="Garamond" w:hAnsi="Garamond"/>
          <w:sz w:val="24"/>
          <w:szCs w:val="24"/>
        </w:rPr>
        <w:t xml:space="preserve">на </w:t>
      </w:r>
      <w:r w:rsidRPr="005510D7">
        <w:rPr>
          <w:rFonts w:ascii="Garamond" w:hAnsi="Garamond"/>
          <w:sz w:val="24"/>
          <w:szCs w:val="24"/>
        </w:rPr>
        <w:t>азота са много малки - за В-хоризонт 0.126 т/ха и за С-хоризонт 0.122 т/ха.</w:t>
      </w:r>
    </w:p>
    <w:p w:rsidR="001916B4" w:rsidRPr="005510D7" w:rsidRDefault="001916B4" w:rsidP="00FD288D">
      <w:pPr>
        <w:jc w:val="both"/>
        <w:rPr>
          <w:rFonts w:ascii="Garamond" w:hAnsi="Garamond"/>
          <w:sz w:val="24"/>
          <w:szCs w:val="24"/>
        </w:rPr>
      </w:pPr>
      <w:r w:rsidRPr="005510D7">
        <w:rPr>
          <w:rFonts w:ascii="Garamond" w:hAnsi="Garamond"/>
          <w:sz w:val="24"/>
          <w:szCs w:val="24"/>
        </w:rPr>
        <w:t>Почвите са глинесто-песъчливи до леко и средно песъчливо-глинести, с алкална реакция, дълбоки, средно запасени с хранителни вещества, слабоовлажнени, средно богати.</w:t>
      </w:r>
    </w:p>
    <w:p w:rsidR="001916B4" w:rsidRPr="005510D7" w:rsidRDefault="001916B4" w:rsidP="001916B4">
      <w:pPr>
        <w:rPr>
          <w:rFonts w:ascii="Garamond" w:hAnsi="Garamond"/>
          <w:sz w:val="24"/>
          <w:szCs w:val="24"/>
        </w:rPr>
      </w:pPr>
      <w:r w:rsidRPr="005510D7">
        <w:rPr>
          <w:rFonts w:ascii="Garamond" w:hAnsi="Garamond"/>
          <w:sz w:val="24"/>
          <w:szCs w:val="24"/>
        </w:rPr>
        <w:t>Месторастенето също е определено като средно богато и сухо.</w:t>
      </w:r>
    </w:p>
    <w:p w:rsidR="001916B4" w:rsidRPr="005510D7" w:rsidRDefault="001916B4" w:rsidP="00FD288D">
      <w:pPr>
        <w:jc w:val="both"/>
        <w:rPr>
          <w:rFonts w:ascii="Garamond" w:hAnsi="Garamond"/>
          <w:sz w:val="24"/>
          <w:szCs w:val="24"/>
        </w:rPr>
      </w:pPr>
      <w:r w:rsidRPr="005510D7">
        <w:rPr>
          <w:rFonts w:ascii="Garamond" w:hAnsi="Garamond"/>
          <w:sz w:val="24"/>
          <w:szCs w:val="24"/>
        </w:rPr>
        <w:t>На това месторастене са се развили по-слабопродуктивни смесени издънкови насаждения от цер, благун, космат дъб, акация и келяв габър, с участие в склопа и като подлее, както те са чисти насаждения от акация и келяв габър. Средната производителност на насажденията е III-V бонитет. В създадените на това месторастене култури сравнително по-голямо участие взема черният бор, често смесен с издънки от горните дървесни видове. В бъдещия състав се проявява предпочитание към цера и сребролистната липа, които са сухоустойчиви дървесни видове и добре ще понесат слабото овлажняване на почвите. Предвидено е да се запазят и акациевите насаждения. Очаква се средна производителност от III бонитет.</w:t>
      </w:r>
    </w:p>
    <w:p w:rsidR="001916B4" w:rsidRPr="005510D7" w:rsidRDefault="009C030B" w:rsidP="001916B4">
      <w:pPr>
        <w:rPr>
          <w:rFonts w:ascii="Garamond" w:hAnsi="Garamond"/>
          <w:sz w:val="24"/>
          <w:szCs w:val="24"/>
          <w:u w:val="single"/>
        </w:rPr>
      </w:pPr>
      <w:r w:rsidRPr="00202296">
        <w:rPr>
          <w:rFonts w:ascii="Garamond" w:hAnsi="Garamond"/>
          <w:sz w:val="24"/>
          <w:szCs w:val="24"/>
          <w:u w:val="single"/>
        </w:rPr>
        <w:t>о Сухо, равнинно и на склонове, на сива или светлосива горска почва – В</w:t>
      </w:r>
      <w:r w:rsidRPr="00202296">
        <w:rPr>
          <w:rFonts w:ascii="Garamond" w:hAnsi="Garamond"/>
          <w:sz w:val="24"/>
          <w:szCs w:val="24"/>
          <w:u w:val="single"/>
          <w:vertAlign w:val="subscript"/>
        </w:rPr>
        <w:t>1</w:t>
      </w:r>
      <w:r w:rsidRPr="00202296">
        <w:rPr>
          <w:rFonts w:ascii="Garamond" w:hAnsi="Garamond"/>
          <w:sz w:val="24"/>
          <w:szCs w:val="24"/>
          <w:u w:val="single"/>
        </w:rPr>
        <w:t xml:space="preserve"> (13)</w:t>
      </w:r>
    </w:p>
    <w:p w:rsidR="001916B4" w:rsidRPr="005510D7" w:rsidRDefault="001916B4" w:rsidP="00FD288D">
      <w:pPr>
        <w:jc w:val="both"/>
        <w:rPr>
          <w:rFonts w:ascii="Garamond" w:hAnsi="Garamond"/>
          <w:sz w:val="24"/>
          <w:szCs w:val="24"/>
        </w:rPr>
      </w:pPr>
      <w:r w:rsidRPr="005510D7">
        <w:rPr>
          <w:rFonts w:ascii="Garamond" w:hAnsi="Garamond"/>
          <w:sz w:val="24"/>
          <w:szCs w:val="24"/>
        </w:rPr>
        <w:t xml:space="preserve">Това месторастене се среща на равнинни, наклонени или стръмни терени с различни изложения. Разпространено е главно върху светлосива горска почва, </w:t>
      </w:r>
      <w:r w:rsidR="00283747" w:rsidRPr="005510D7">
        <w:rPr>
          <w:rFonts w:ascii="Garamond" w:hAnsi="Garamond"/>
          <w:sz w:val="24"/>
          <w:szCs w:val="24"/>
        </w:rPr>
        <w:t xml:space="preserve">при </w:t>
      </w:r>
      <w:r w:rsidRPr="005510D7">
        <w:rPr>
          <w:rFonts w:ascii="Garamond" w:hAnsi="Garamond"/>
          <w:sz w:val="24"/>
          <w:szCs w:val="24"/>
        </w:rPr>
        <w:t>сравнително лек механичен състав - сумата на фракциите по-големи от 0.01 мм се движи от 11.25 % за А-хоризонт до 9.0%, С-хоризонт. Реакцията на почвата е алкална - pH -средно 8.13. Съдържанието на хумус за А хоризонт е 1.41 т/ха, за В-хоризонт намалява на 0.98 т/ха и за С-хоризонт е 0.43 т/ха. Слабо запасена е и с азотни съединения - за А-хоризонт 0.094 т/ха, за В-хоризонт 0.065 т/ха и  за С хоризонт 0.030 т/ха.</w:t>
      </w:r>
    </w:p>
    <w:p w:rsidR="001916B4" w:rsidRPr="005510D7" w:rsidRDefault="001916B4" w:rsidP="00FD288D">
      <w:pPr>
        <w:jc w:val="both"/>
        <w:rPr>
          <w:rFonts w:ascii="Garamond" w:hAnsi="Garamond"/>
          <w:sz w:val="24"/>
          <w:szCs w:val="24"/>
        </w:rPr>
      </w:pPr>
      <w:r w:rsidRPr="005510D7">
        <w:rPr>
          <w:rFonts w:ascii="Garamond" w:hAnsi="Garamond"/>
          <w:sz w:val="24"/>
          <w:szCs w:val="24"/>
        </w:rPr>
        <w:t>Почвата е глинесто-песъчлива до леко глинесто-песъчлива, с алкална реакция, средно богата на хумус и бедна на азот, плитка до средно дълбока, силно каменлива, слабо овлажнена, бедна, суха. Месторастенето също се определя като бедно и сухо.</w:t>
      </w:r>
    </w:p>
    <w:p w:rsidR="001916B4" w:rsidRPr="005510D7" w:rsidRDefault="001916B4" w:rsidP="00FD288D">
      <w:pPr>
        <w:jc w:val="both"/>
        <w:rPr>
          <w:rFonts w:ascii="Garamond" w:hAnsi="Garamond"/>
          <w:sz w:val="24"/>
          <w:szCs w:val="24"/>
        </w:rPr>
      </w:pPr>
      <w:r w:rsidRPr="005510D7">
        <w:rPr>
          <w:rFonts w:ascii="Garamond" w:hAnsi="Garamond"/>
          <w:sz w:val="24"/>
          <w:szCs w:val="24"/>
        </w:rPr>
        <w:t xml:space="preserve">Основните насаждения, които се срещат на това месторастене са главно нископродуктивни насаждения от келяв габър, чисти или смесени с цер, зимен дъб, клен, мъждрян, космат дъб и са с производителност IV-V бонитет. Създадените култури са предимно от черен бор с по-добър растеж - III-IV бонитет. Като бъдещ целеви състав на </w:t>
      </w:r>
      <w:r w:rsidRPr="005510D7">
        <w:rPr>
          <w:rFonts w:ascii="Garamond" w:hAnsi="Garamond"/>
          <w:sz w:val="24"/>
          <w:szCs w:val="24"/>
        </w:rPr>
        <w:lastRenderedPageBreak/>
        <w:t>насажденията е предвидено смесени широколистни местни видове. Очакваната производителност е IV бонитет.</w:t>
      </w:r>
    </w:p>
    <w:p w:rsidR="001916B4" w:rsidRPr="005510D7" w:rsidRDefault="001916B4" w:rsidP="001916B4">
      <w:pPr>
        <w:rPr>
          <w:rFonts w:ascii="Garamond" w:hAnsi="Garamond"/>
          <w:sz w:val="24"/>
          <w:szCs w:val="24"/>
          <w:u w:val="single"/>
        </w:rPr>
      </w:pPr>
      <w:r w:rsidRPr="005510D7">
        <w:rPr>
          <w:rFonts w:ascii="Garamond" w:hAnsi="Garamond"/>
          <w:sz w:val="24"/>
          <w:szCs w:val="24"/>
          <w:u w:val="single"/>
        </w:rPr>
        <w:t>о Група месторастения на каменливи и скални с</w:t>
      </w:r>
      <w:r w:rsidR="00283747" w:rsidRPr="005510D7">
        <w:rPr>
          <w:rFonts w:ascii="Garamond" w:hAnsi="Garamond"/>
          <w:sz w:val="24"/>
          <w:szCs w:val="24"/>
          <w:u w:val="single"/>
        </w:rPr>
        <w:t xml:space="preserve">клонове/сипеи, грохоти, морени </w:t>
      </w:r>
      <w:r w:rsidRPr="005510D7">
        <w:rPr>
          <w:rFonts w:ascii="Garamond" w:hAnsi="Garamond"/>
          <w:sz w:val="24"/>
          <w:szCs w:val="24"/>
        </w:rPr>
        <w:t>-A</w:t>
      </w:r>
      <w:r w:rsidRPr="005510D7">
        <w:rPr>
          <w:rFonts w:ascii="Garamond" w:hAnsi="Garamond"/>
          <w:sz w:val="24"/>
          <w:szCs w:val="24"/>
          <w:vertAlign w:val="subscript"/>
        </w:rPr>
        <w:t>0</w:t>
      </w:r>
      <w:r w:rsidRPr="005510D7">
        <w:rPr>
          <w:rFonts w:ascii="Garamond" w:hAnsi="Garamond"/>
          <w:sz w:val="24"/>
          <w:szCs w:val="24"/>
        </w:rPr>
        <w:t>,</w:t>
      </w:r>
      <w:r w:rsidRPr="005510D7">
        <w:rPr>
          <w:rFonts w:ascii="Garamond" w:hAnsi="Garamond"/>
          <w:sz w:val="24"/>
          <w:szCs w:val="24"/>
          <w:vertAlign w:val="subscript"/>
        </w:rPr>
        <w:t>1</w:t>
      </w:r>
      <w:r w:rsidRPr="005510D7">
        <w:rPr>
          <w:rFonts w:ascii="Garamond" w:hAnsi="Garamond"/>
          <w:sz w:val="24"/>
          <w:szCs w:val="24"/>
        </w:rPr>
        <w:t>; A</w:t>
      </w:r>
      <w:r w:rsidRPr="005510D7">
        <w:rPr>
          <w:rFonts w:ascii="Garamond" w:hAnsi="Garamond"/>
          <w:sz w:val="24"/>
          <w:szCs w:val="24"/>
          <w:vertAlign w:val="subscript"/>
        </w:rPr>
        <w:t>1</w:t>
      </w:r>
      <w:r w:rsidR="00283747" w:rsidRPr="005510D7">
        <w:rPr>
          <w:rFonts w:ascii="Garamond" w:hAnsi="Garamond"/>
          <w:sz w:val="24"/>
          <w:szCs w:val="24"/>
        </w:rPr>
        <w:t>; А</w:t>
      </w:r>
      <w:r w:rsidR="00283747" w:rsidRPr="005510D7">
        <w:rPr>
          <w:rFonts w:ascii="Garamond" w:hAnsi="Garamond"/>
          <w:sz w:val="24"/>
          <w:szCs w:val="24"/>
          <w:vertAlign w:val="subscript"/>
        </w:rPr>
        <w:t>3</w:t>
      </w:r>
      <w:r w:rsidRPr="005510D7">
        <w:rPr>
          <w:rFonts w:ascii="Garamond" w:hAnsi="Garamond"/>
          <w:sz w:val="24"/>
          <w:szCs w:val="24"/>
        </w:rPr>
        <w:t>, (130)</w:t>
      </w:r>
    </w:p>
    <w:p w:rsidR="001916B4" w:rsidRPr="005510D7" w:rsidRDefault="001916B4" w:rsidP="00FD288D">
      <w:pPr>
        <w:jc w:val="both"/>
        <w:rPr>
          <w:rFonts w:ascii="Garamond" w:hAnsi="Garamond"/>
          <w:sz w:val="24"/>
          <w:szCs w:val="24"/>
        </w:rPr>
      </w:pPr>
      <w:r w:rsidRPr="005510D7">
        <w:rPr>
          <w:rFonts w:ascii="Garamond" w:hAnsi="Garamond"/>
          <w:sz w:val="24"/>
          <w:szCs w:val="24"/>
        </w:rPr>
        <w:t xml:space="preserve">Тези месторастения са слабо разпространени за условията на този равнинен терен  Срещат се на много стръмни </w:t>
      </w:r>
      <w:r w:rsidR="00283747" w:rsidRPr="005510D7">
        <w:rPr>
          <w:rFonts w:ascii="Garamond" w:hAnsi="Garamond"/>
          <w:sz w:val="24"/>
          <w:szCs w:val="24"/>
        </w:rPr>
        <w:t xml:space="preserve"> </w:t>
      </w:r>
      <w:r w:rsidRPr="005510D7">
        <w:rPr>
          <w:rFonts w:ascii="Garamond" w:hAnsi="Garamond"/>
          <w:sz w:val="24"/>
          <w:szCs w:val="24"/>
        </w:rPr>
        <w:t>терени с различно изложение и голям процент на нелесопригодност, главно по скалните брегове на Русенски Лом и Бели Лом. Формирали са се</w:t>
      </w:r>
      <w:r w:rsidR="00283747" w:rsidRPr="005510D7">
        <w:rPr>
          <w:rFonts w:ascii="Garamond" w:hAnsi="Garamond"/>
          <w:sz w:val="24"/>
          <w:szCs w:val="24"/>
        </w:rPr>
        <w:t xml:space="preserve"> върху светлосиви горски почви. </w:t>
      </w:r>
      <w:r w:rsidRPr="005510D7">
        <w:rPr>
          <w:rFonts w:ascii="Garamond" w:hAnsi="Garamond"/>
          <w:sz w:val="24"/>
          <w:szCs w:val="24"/>
        </w:rPr>
        <w:t>Почвите са много бедни, слабо запасени с хранителни вещества, плитки, сухи силно каменливи. Месторастенията са определени като много бедни и сухи.</w:t>
      </w:r>
    </w:p>
    <w:p w:rsidR="001916B4" w:rsidRPr="005510D7" w:rsidRDefault="001916B4" w:rsidP="00FD288D">
      <w:pPr>
        <w:jc w:val="both"/>
        <w:rPr>
          <w:rFonts w:ascii="Garamond" w:hAnsi="Garamond"/>
          <w:sz w:val="24"/>
          <w:szCs w:val="24"/>
        </w:rPr>
      </w:pPr>
      <w:r w:rsidRPr="005510D7">
        <w:rPr>
          <w:rFonts w:ascii="Garamond" w:hAnsi="Garamond"/>
          <w:sz w:val="24"/>
          <w:szCs w:val="24"/>
        </w:rPr>
        <w:t xml:space="preserve">Върху тези месторастения са разпространени нископродуктивни насаждения от келяв габър - чисти и смесени с мъждрян, космат дъб, цер, клен, с производителност IV бонитет. Поради особено тежките лесорастителни условия, се налага запазването </w:t>
      </w:r>
      <w:r w:rsidR="00283747" w:rsidRPr="005510D7">
        <w:rPr>
          <w:rFonts w:ascii="Garamond" w:hAnsi="Garamond"/>
          <w:sz w:val="24"/>
          <w:szCs w:val="24"/>
        </w:rPr>
        <w:t xml:space="preserve">на съществуващата растителност, </w:t>
      </w:r>
      <w:r w:rsidRPr="005510D7">
        <w:rPr>
          <w:rFonts w:ascii="Garamond" w:hAnsi="Garamond"/>
          <w:sz w:val="24"/>
          <w:szCs w:val="24"/>
        </w:rPr>
        <w:t>която е достатъчно устойчива.</w:t>
      </w:r>
    </w:p>
    <w:p w:rsidR="000F6513" w:rsidRPr="005510D7" w:rsidRDefault="000F6513" w:rsidP="00FD288D">
      <w:pPr>
        <w:jc w:val="both"/>
        <w:rPr>
          <w:rFonts w:ascii="Garamond" w:hAnsi="Garamond"/>
          <w:sz w:val="24"/>
          <w:szCs w:val="24"/>
        </w:rPr>
      </w:pPr>
    </w:p>
    <w:p w:rsidR="001916B4" w:rsidRPr="005510D7" w:rsidRDefault="001916B4" w:rsidP="001916B4">
      <w:pPr>
        <w:rPr>
          <w:rFonts w:ascii="Garamond" w:hAnsi="Garamond"/>
          <w:sz w:val="24"/>
          <w:szCs w:val="24"/>
          <w:u w:val="single"/>
        </w:rPr>
      </w:pPr>
      <w:r w:rsidRPr="005510D7">
        <w:rPr>
          <w:rFonts w:ascii="Garamond" w:hAnsi="Garamond"/>
          <w:sz w:val="24"/>
          <w:szCs w:val="24"/>
          <w:u w:val="single"/>
        </w:rPr>
        <w:t>о Група сухи, сухи до свежи и свежи ме</w:t>
      </w:r>
      <w:r w:rsidR="00283747" w:rsidRPr="005510D7">
        <w:rPr>
          <w:rFonts w:ascii="Garamond" w:hAnsi="Garamond"/>
          <w:sz w:val="24"/>
          <w:szCs w:val="24"/>
          <w:u w:val="single"/>
        </w:rPr>
        <w:t xml:space="preserve">сторастения на слабо или средно </w:t>
      </w:r>
      <w:r w:rsidRPr="005510D7">
        <w:rPr>
          <w:rFonts w:ascii="Garamond" w:hAnsi="Garamond"/>
          <w:sz w:val="24"/>
          <w:szCs w:val="24"/>
          <w:u w:val="single"/>
        </w:rPr>
        <w:t>ерозирани почви – B</w:t>
      </w:r>
      <w:r w:rsidRPr="005510D7">
        <w:rPr>
          <w:rFonts w:ascii="Garamond" w:hAnsi="Garamond"/>
          <w:sz w:val="24"/>
          <w:szCs w:val="24"/>
          <w:u w:val="single"/>
          <w:vertAlign w:val="subscript"/>
        </w:rPr>
        <w:t>1</w:t>
      </w:r>
      <w:r w:rsidRPr="005510D7">
        <w:rPr>
          <w:rFonts w:ascii="Garamond" w:hAnsi="Garamond"/>
          <w:sz w:val="24"/>
          <w:szCs w:val="24"/>
          <w:u w:val="single"/>
        </w:rPr>
        <w:t>; B</w:t>
      </w:r>
      <w:r w:rsidRPr="005510D7">
        <w:rPr>
          <w:rFonts w:ascii="Garamond" w:hAnsi="Garamond"/>
          <w:sz w:val="24"/>
          <w:szCs w:val="24"/>
          <w:u w:val="single"/>
          <w:vertAlign w:val="subscript"/>
        </w:rPr>
        <w:t>1,2</w:t>
      </w:r>
      <w:r w:rsidRPr="005510D7">
        <w:rPr>
          <w:rFonts w:ascii="Garamond" w:hAnsi="Garamond"/>
          <w:sz w:val="24"/>
          <w:szCs w:val="24"/>
          <w:u w:val="single"/>
        </w:rPr>
        <w:t>; В</w:t>
      </w:r>
      <w:r w:rsidRPr="005510D7">
        <w:rPr>
          <w:rFonts w:ascii="Garamond" w:hAnsi="Garamond"/>
          <w:sz w:val="24"/>
          <w:szCs w:val="24"/>
          <w:u w:val="single"/>
          <w:vertAlign w:val="subscript"/>
        </w:rPr>
        <w:t>2</w:t>
      </w:r>
      <w:r w:rsidRPr="005510D7">
        <w:rPr>
          <w:rFonts w:ascii="Garamond" w:hAnsi="Garamond"/>
          <w:sz w:val="24"/>
          <w:szCs w:val="24"/>
          <w:u w:val="single"/>
        </w:rPr>
        <w:t xml:space="preserve"> (131)</w:t>
      </w:r>
    </w:p>
    <w:p w:rsidR="001916B4" w:rsidRPr="005510D7" w:rsidRDefault="001916B4" w:rsidP="00FD288D">
      <w:pPr>
        <w:jc w:val="both"/>
        <w:rPr>
          <w:rFonts w:ascii="Garamond" w:hAnsi="Garamond"/>
          <w:sz w:val="24"/>
          <w:szCs w:val="24"/>
        </w:rPr>
      </w:pPr>
      <w:r w:rsidRPr="005510D7">
        <w:rPr>
          <w:rFonts w:ascii="Garamond" w:hAnsi="Garamond"/>
          <w:sz w:val="24"/>
          <w:szCs w:val="24"/>
        </w:rPr>
        <w:t>Срещат се на много стръмни терени с различно изложение и голям процент на нелесопригодност, главно по скалните брег</w:t>
      </w:r>
      <w:r w:rsidR="00283747" w:rsidRPr="005510D7">
        <w:rPr>
          <w:rFonts w:ascii="Garamond" w:hAnsi="Garamond"/>
          <w:sz w:val="24"/>
          <w:szCs w:val="24"/>
        </w:rPr>
        <w:t xml:space="preserve">ове на Русенски Лом и Бели Лом. </w:t>
      </w:r>
      <w:r w:rsidRPr="005510D7">
        <w:rPr>
          <w:rFonts w:ascii="Garamond" w:hAnsi="Garamond"/>
          <w:sz w:val="24"/>
          <w:szCs w:val="24"/>
        </w:rPr>
        <w:t>Разпространени са върху излужен и карбонатен чернозем, и сиви горски почви.</w:t>
      </w:r>
    </w:p>
    <w:p w:rsidR="001916B4" w:rsidRPr="005510D7" w:rsidRDefault="001916B4" w:rsidP="00FD288D">
      <w:pPr>
        <w:jc w:val="both"/>
        <w:rPr>
          <w:rFonts w:ascii="Garamond" w:hAnsi="Garamond"/>
          <w:sz w:val="24"/>
          <w:szCs w:val="24"/>
        </w:rPr>
      </w:pPr>
      <w:r w:rsidRPr="005510D7">
        <w:rPr>
          <w:rFonts w:ascii="Garamond" w:hAnsi="Garamond"/>
          <w:sz w:val="24"/>
          <w:szCs w:val="24"/>
        </w:rPr>
        <w:t>Почвите са бедни, слабо запасени с хранителни вещества, плитки, сухи, слабо или средно каменливи. Месторастенията са определени като бедни и сухи.</w:t>
      </w:r>
    </w:p>
    <w:p w:rsidR="001916B4" w:rsidRPr="005510D7" w:rsidRDefault="001916B4" w:rsidP="00FD288D">
      <w:pPr>
        <w:jc w:val="both"/>
        <w:rPr>
          <w:rFonts w:ascii="Garamond" w:hAnsi="Garamond"/>
          <w:sz w:val="24"/>
          <w:szCs w:val="24"/>
        </w:rPr>
      </w:pPr>
      <w:r w:rsidRPr="005510D7">
        <w:rPr>
          <w:rFonts w:ascii="Garamond" w:hAnsi="Garamond"/>
          <w:sz w:val="24"/>
          <w:szCs w:val="24"/>
        </w:rPr>
        <w:t>Върху тези месторастения са разпространени нископродуктивни насаждения от келяв габър, мъждрян, космат дъб, клен, със сравнително малка пълнота и производителност IV и V бонитет. Поради недобрите лесорастителни условия, се налага запазването на съществуващата растителност, която е достатъчно устойчива.</w:t>
      </w:r>
    </w:p>
    <w:p w:rsidR="001916B4" w:rsidRPr="005510D7" w:rsidRDefault="001916B4" w:rsidP="001916B4">
      <w:pPr>
        <w:rPr>
          <w:rFonts w:ascii="Garamond" w:hAnsi="Garamond"/>
          <w:sz w:val="24"/>
          <w:szCs w:val="24"/>
          <w:u w:val="single"/>
        </w:rPr>
      </w:pPr>
      <w:r w:rsidRPr="005510D7">
        <w:rPr>
          <w:rFonts w:ascii="Garamond" w:hAnsi="Garamond"/>
          <w:sz w:val="24"/>
          <w:szCs w:val="24"/>
          <w:u w:val="single"/>
        </w:rPr>
        <w:t>о Сухо, на средно или силно ерозирана почва - А</w:t>
      </w:r>
      <w:r w:rsidRPr="005510D7">
        <w:rPr>
          <w:rFonts w:ascii="Garamond" w:hAnsi="Garamond"/>
          <w:sz w:val="24"/>
          <w:szCs w:val="24"/>
          <w:u w:val="single"/>
          <w:vertAlign w:val="subscript"/>
        </w:rPr>
        <w:t>0</w:t>
      </w:r>
      <w:r w:rsidRPr="005510D7">
        <w:rPr>
          <w:rFonts w:ascii="Garamond" w:hAnsi="Garamond"/>
          <w:sz w:val="24"/>
          <w:szCs w:val="24"/>
          <w:u w:val="single"/>
        </w:rPr>
        <w:t xml:space="preserve">, A </w:t>
      </w:r>
      <w:r w:rsidRPr="005510D7">
        <w:rPr>
          <w:rFonts w:ascii="Garamond" w:hAnsi="Garamond"/>
          <w:sz w:val="24"/>
          <w:szCs w:val="24"/>
          <w:u w:val="single"/>
          <w:vertAlign w:val="subscript"/>
        </w:rPr>
        <w:t>1</w:t>
      </w:r>
      <w:r w:rsidRPr="005510D7">
        <w:rPr>
          <w:rFonts w:ascii="Garamond" w:hAnsi="Garamond"/>
          <w:sz w:val="24"/>
          <w:szCs w:val="24"/>
          <w:u w:val="single"/>
        </w:rPr>
        <w:t xml:space="preserve"> (132)</w:t>
      </w:r>
    </w:p>
    <w:p w:rsidR="001916B4" w:rsidRPr="005510D7" w:rsidRDefault="001916B4" w:rsidP="00FD288D">
      <w:pPr>
        <w:jc w:val="both"/>
        <w:rPr>
          <w:rFonts w:ascii="Garamond" w:hAnsi="Garamond"/>
          <w:sz w:val="24"/>
          <w:szCs w:val="24"/>
        </w:rPr>
      </w:pPr>
      <w:r w:rsidRPr="005510D7">
        <w:rPr>
          <w:rFonts w:ascii="Garamond" w:hAnsi="Garamond"/>
          <w:sz w:val="24"/>
          <w:szCs w:val="24"/>
        </w:rPr>
        <w:t>Срещат се на много стръмни терени с различни изложение и голям процент на нелесопригодност, главно по скалните брегове на Русенски Лом и Черни  Лом. Формирали са се върху светлосиви горски почви, излужен и карбонатен чернозем.</w:t>
      </w:r>
    </w:p>
    <w:p w:rsidR="001916B4" w:rsidRPr="005510D7" w:rsidRDefault="001916B4" w:rsidP="00FD288D">
      <w:pPr>
        <w:jc w:val="both"/>
        <w:rPr>
          <w:rFonts w:ascii="Garamond" w:hAnsi="Garamond"/>
          <w:sz w:val="24"/>
          <w:szCs w:val="24"/>
        </w:rPr>
      </w:pPr>
      <w:r w:rsidRPr="005510D7">
        <w:rPr>
          <w:rFonts w:ascii="Garamond" w:hAnsi="Garamond"/>
          <w:sz w:val="24"/>
          <w:szCs w:val="24"/>
        </w:rPr>
        <w:t>Почвите са много бедни, слабо запасени с хранителни вещества, плитки, сухи, силно каменливи, -ерозирани в III-V степен. Месторастенията са определени като много бедни и сухи.</w:t>
      </w:r>
    </w:p>
    <w:p w:rsidR="001916B4" w:rsidRPr="005510D7" w:rsidRDefault="001916B4" w:rsidP="00FD288D">
      <w:pPr>
        <w:jc w:val="both"/>
        <w:rPr>
          <w:rFonts w:ascii="Garamond" w:hAnsi="Garamond"/>
          <w:sz w:val="24"/>
          <w:szCs w:val="24"/>
        </w:rPr>
      </w:pPr>
      <w:r w:rsidRPr="005510D7">
        <w:rPr>
          <w:rFonts w:ascii="Garamond" w:hAnsi="Garamond"/>
          <w:sz w:val="24"/>
          <w:szCs w:val="24"/>
        </w:rPr>
        <w:t>Върху тези месторастения са разпространени нископродуктивни насаждения предимно откеляв габър -  чисти и смесени с мъждрян, космат дъб, цер, клен, със сравнително малка пълнота и производителност IV-V бонитет. Поради особено тежките лесорастителни условия, се налага запазване на съществуващата растителност, която е достатъчно устойчива.</w:t>
      </w:r>
    </w:p>
    <w:p w:rsidR="000F6513" w:rsidRPr="005510D7" w:rsidRDefault="000F6513" w:rsidP="00FD288D">
      <w:pPr>
        <w:jc w:val="both"/>
        <w:rPr>
          <w:rFonts w:ascii="Garamond" w:hAnsi="Garamond"/>
          <w:sz w:val="24"/>
          <w:szCs w:val="24"/>
        </w:rPr>
      </w:pPr>
    </w:p>
    <w:p w:rsidR="00283747" w:rsidRPr="005510D7" w:rsidRDefault="00283747" w:rsidP="00283747">
      <w:pPr>
        <w:outlineLvl w:val="1"/>
        <w:rPr>
          <w:rFonts w:ascii="Garamond" w:hAnsi="Garamond"/>
          <w:sz w:val="24"/>
          <w:szCs w:val="24"/>
        </w:rPr>
      </w:pPr>
      <w:r w:rsidRPr="005510D7">
        <w:rPr>
          <w:rFonts w:ascii="Garamond" w:hAnsi="Garamond"/>
          <w:sz w:val="24"/>
          <w:szCs w:val="24"/>
        </w:rPr>
        <w:t>9. Очакван технико-икономически ефект</w:t>
      </w:r>
    </w:p>
    <w:p w:rsidR="00283747" w:rsidRPr="005510D7" w:rsidRDefault="00283747" w:rsidP="00FD288D">
      <w:pPr>
        <w:jc w:val="both"/>
        <w:rPr>
          <w:rFonts w:ascii="Garamond" w:hAnsi="Garamond"/>
          <w:sz w:val="24"/>
          <w:szCs w:val="24"/>
        </w:rPr>
      </w:pPr>
      <w:r w:rsidRPr="005510D7">
        <w:rPr>
          <w:rFonts w:ascii="Garamond" w:hAnsi="Garamond"/>
          <w:sz w:val="24"/>
          <w:szCs w:val="24"/>
        </w:rPr>
        <w:lastRenderedPageBreak/>
        <w:t>Състоянието на настоящия горскостопански план на типологична основа по типове горски месторастения дава възможност по-правилно да се определят икономическите и биологическите характеристики на бъдещото стопанисване на горите, като се имат предвид сегашните и бъдещи потребности от дървесина. Определянето на бъдещия състав на насажденията е свързано с пълното определяне потенциалните възможности на месторастенията с оглед максимално производство на качествена дървесина и запазване биологическото разнообразие и устойчивост на насажденията в условията на глобално променящи се климатични услови на планетата.</w:t>
      </w:r>
    </w:p>
    <w:p w:rsidR="0037606F" w:rsidRPr="005510D7" w:rsidRDefault="00283747" w:rsidP="00FD288D">
      <w:pPr>
        <w:jc w:val="both"/>
        <w:rPr>
          <w:rFonts w:ascii="Garamond" w:hAnsi="Garamond"/>
          <w:sz w:val="24"/>
          <w:szCs w:val="24"/>
        </w:rPr>
      </w:pPr>
      <w:r w:rsidRPr="005510D7">
        <w:rPr>
          <w:rFonts w:ascii="Garamond" w:hAnsi="Garamond"/>
          <w:sz w:val="24"/>
          <w:szCs w:val="24"/>
        </w:rPr>
        <w:t xml:space="preserve">Чрез точното определяне на бъдещия състав на насажденията или бъдещото разпределение на основните дървесни видове и бонитети се цели да се постигне увеличаване на основното  условие за производство - дървесния запас, респективно дървесния прираст. Като се съпоставят сегашния  бъдещия /оптимален/ запас, ще се получи представа за ефекта от предвидените бъдещи залесявания. На практика това сравнение на запасите е невъзможно, затова се използват условни коефициенти - условен общ среден зрелостен прираст. </w:t>
      </w:r>
    </w:p>
    <w:p w:rsidR="00033238" w:rsidRPr="005510D7" w:rsidRDefault="00033238" w:rsidP="00FD288D">
      <w:pPr>
        <w:jc w:val="both"/>
        <w:rPr>
          <w:rFonts w:ascii="Garamond" w:hAnsi="Garamond"/>
          <w:sz w:val="24"/>
          <w:szCs w:val="24"/>
        </w:rPr>
      </w:pPr>
      <w:r w:rsidRPr="005510D7">
        <w:rPr>
          <w:rFonts w:ascii="Garamond" w:hAnsi="Garamond"/>
          <w:sz w:val="24"/>
          <w:szCs w:val="24"/>
        </w:rPr>
        <w:t>Планираните дървесни видове и за бъдещия състав на насажденията са акацията, сребролистна липа, цера, благуна и различните клонове тополи. Намалението на белия и черния бор, веймутовия бор и зелената дуглазка е естествена последица от това, че иглолистните са разпространени извън зоната на естественото им разпространение. Тук производителността спада и те страдат от болести и вредители, от снеголоми и снеговали, както и от затоплянето на климата. Увеличаването площта на основните дървесни видове в бъдещия състав на територията е за сметка, предимно на подмяната черния и белия бор, както и на някои нежелани видове на добри месторастения с типичните за тези месторастения.</w:t>
      </w:r>
    </w:p>
    <w:p w:rsidR="00000000" w:rsidRDefault="00033238">
      <w:pPr>
        <w:jc w:val="both"/>
        <w:rPr>
          <w:rFonts w:ascii="Garamond" w:hAnsi="Garamond"/>
          <w:sz w:val="24"/>
          <w:szCs w:val="24"/>
        </w:rPr>
      </w:pPr>
      <w:r w:rsidRPr="005510D7">
        <w:rPr>
          <w:rFonts w:ascii="Garamond" w:hAnsi="Garamond"/>
          <w:sz w:val="24"/>
          <w:szCs w:val="24"/>
        </w:rPr>
        <w:t>Отделните дървесни видове или запазват участието си и в бъдещия състав, или в малка част се променят.</w:t>
      </w:r>
    </w:p>
    <w:p w:rsidR="00033238" w:rsidRPr="005510D7" w:rsidRDefault="00033238" w:rsidP="00FD288D">
      <w:pPr>
        <w:jc w:val="both"/>
        <w:rPr>
          <w:rFonts w:ascii="Garamond" w:hAnsi="Garamond"/>
          <w:sz w:val="24"/>
          <w:szCs w:val="24"/>
        </w:rPr>
      </w:pPr>
      <w:r w:rsidRPr="005510D7">
        <w:rPr>
          <w:rFonts w:ascii="Garamond" w:hAnsi="Garamond"/>
          <w:sz w:val="24"/>
          <w:szCs w:val="24"/>
        </w:rPr>
        <w:t xml:space="preserve">В изключение може да се каже, че бъдещите насаждения ще са по-устойчиви на климата, с по-висока продуктивност, с по-добри защитни, </w:t>
      </w:r>
      <w:r w:rsidR="00E86201" w:rsidRPr="005510D7">
        <w:rPr>
          <w:rFonts w:ascii="Garamond" w:hAnsi="Garamond"/>
          <w:sz w:val="24"/>
          <w:szCs w:val="24"/>
        </w:rPr>
        <w:t>водноохранно</w:t>
      </w:r>
      <w:r w:rsidRPr="005510D7">
        <w:rPr>
          <w:rFonts w:ascii="Garamond" w:hAnsi="Garamond"/>
          <w:sz w:val="24"/>
          <w:szCs w:val="24"/>
        </w:rPr>
        <w:t>-регулиращи и ерозионни функции.</w:t>
      </w:r>
    </w:p>
    <w:p w:rsidR="000F6513" w:rsidRPr="005510D7" w:rsidRDefault="000F6513" w:rsidP="00FD288D">
      <w:pPr>
        <w:jc w:val="both"/>
        <w:rPr>
          <w:rFonts w:ascii="Garamond" w:hAnsi="Garamond"/>
          <w:sz w:val="24"/>
          <w:szCs w:val="24"/>
        </w:rPr>
      </w:pPr>
    </w:p>
    <w:p w:rsidR="007F1AAE" w:rsidRPr="005510D7" w:rsidRDefault="006621A4" w:rsidP="007F1AAE">
      <w:pPr>
        <w:outlineLvl w:val="0"/>
        <w:rPr>
          <w:rFonts w:ascii="Garamond" w:hAnsi="Garamond"/>
          <w:b/>
          <w:bCs/>
          <w:sz w:val="24"/>
          <w:szCs w:val="24"/>
        </w:rPr>
      </w:pPr>
      <w:r w:rsidRPr="005510D7">
        <w:rPr>
          <w:rFonts w:ascii="Garamond" w:hAnsi="Garamond"/>
          <w:b/>
          <w:bCs/>
          <w:sz w:val="24"/>
          <w:szCs w:val="24"/>
        </w:rPr>
        <w:t xml:space="preserve">Глава </w:t>
      </w:r>
      <w:r w:rsidRPr="005510D7">
        <w:rPr>
          <w:rFonts w:ascii="Garamond" w:hAnsi="Garamond"/>
          <w:b/>
          <w:bCs/>
          <w:sz w:val="24"/>
          <w:szCs w:val="24"/>
          <w:lang w:val="en-US"/>
        </w:rPr>
        <w:t>II</w:t>
      </w:r>
      <w:r w:rsidRPr="005510D7">
        <w:rPr>
          <w:rFonts w:ascii="Garamond" w:hAnsi="Garamond"/>
          <w:b/>
          <w:bCs/>
          <w:sz w:val="24"/>
          <w:szCs w:val="24"/>
        </w:rPr>
        <w:t xml:space="preserve"> - </w:t>
      </w:r>
      <w:r w:rsidR="007F1AAE" w:rsidRPr="005510D7">
        <w:rPr>
          <w:rFonts w:ascii="Garamond" w:hAnsi="Garamond"/>
          <w:b/>
          <w:bCs/>
          <w:sz w:val="24"/>
          <w:szCs w:val="24"/>
        </w:rPr>
        <w:t>Икономически условия</w:t>
      </w:r>
    </w:p>
    <w:p w:rsidR="007F1AAE" w:rsidRPr="005510D7" w:rsidRDefault="007F1AAE" w:rsidP="00FD288D">
      <w:pPr>
        <w:jc w:val="both"/>
        <w:rPr>
          <w:rFonts w:ascii="Garamond" w:hAnsi="Garamond"/>
          <w:sz w:val="24"/>
          <w:szCs w:val="24"/>
        </w:rPr>
      </w:pPr>
      <w:r w:rsidRPr="005510D7">
        <w:rPr>
          <w:rFonts w:ascii="Garamond" w:hAnsi="Garamond"/>
          <w:sz w:val="24"/>
          <w:szCs w:val="24"/>
        </w:rPr>
        <w:t>Естественият център на най-плодородната част от Дунавската равнина, гр. Русе с предимно промишлен, транспортен и културен център. В него е концентрирана основната част от промишлените предприятия в Русенска област. Промишлеността е водещ отрасъл в района и е представена във всички основни области - лека, хранително-вкусова, машиностроене, търговска, услуги, транспорт и др. Сравнително добре се развива и селското стопанство. Отглеждат се предимно житни култури, царевица и слънчоглед. Добре са развити, лозарството и винарството.</w:t>
      </w:r>
    </w:p>
    <w:p w:rsidR="007F1AAE" w:rsidRPr="005510D7" w:rsidRDefault="007F1AAE" w:rsidP="00FD288D">
      <w:pPr>
        <w:jc w:val="both"/>
        <w:rPr>
          <w:rFonts w:ascii="Garamond" w:hAnsi="Garamond"/>
          <w:sz w:val="24"/>
          <w:szCs w:val="24"/>
        </w:rPr>
      </w:pPr>
      <w:r w:rsidRPr="005510D7">
        <w:rPr>
          <w:rFonts w:ascii="Garamond" w:hAnsi="Garamond"/>
          <w:sz w:val="24"/>
          <w:szCs w:val="24"/>
        </w:rPr>
        <w:t>Горе казаното говори за сравнително добре развиваща се икономика, в която своето място заемат и горското и ловно стопанство.</w:t>
      </w:r>
    </w:p>
    <w:p w:rsidR="007F1AAE" w:rsidRPr="005510D7" w:rsidRDefault="007F1AAE" w:rsidP="00FD288D">
      <w:pPr>
        <w:jc w:val="both"/>
        <w:rPr>
          <w:rFonts w:ascii="Garamond" w:hAnsi="Garamond"/>
          <w:sz w:val="24"/>
          <w:szCs w:val="24"/>
        </w:rPr>
      </w:pPr>
      <w:r w:rsidRPr="005510D7">
        <w:rPr>
          <w:rFonts w:ascii="Garamond" w:hAnsi="Garamond"/>
          <w:sz w:val="24"/>
          <w:szCs w:val="24"/>
        </w:rPr>
        <w:t xml:space="preserve">Горите на територията на Природен парк „Русенски Лом“ имат предимно природозащитно значение и по-слабо значение за икономиката на общините с. Ветово и </w:t>
      </w:r>
      <w:r w:rsidRPr="005510D7">
        <w:rPr>
          <w:rFonts w:ascii="Garamond" w:hAnsi="Garamond"/>
          <w:sz w:val="24"/>
          <w:szCs w:val="24"/>
        </w:rPr>
        <w:lastRenderedPageBreak/>
        <w:t xml:space="preserve">с. Иваново, но все пак имат значение като източник на строителна и технологична дървесина, дърва за огрев, </w:t>
      </w:r>
      <w:r w:rsidR="00CF62E5">
        <w:rPr>
          <w:rFonts w:ascii="Garamond" w:hAnsi="Garamond"/>
          <w:sz w:val="24"/>
          <w:szCs w:val="24"/>
        </w:rPr>
        <w:t>недървесни</w:t>
      </w:r>
      <w:r w:rsidRPr="005510D7">
        <w:rPr>
          <w:rFonts w:ascii="Garamond" w:hAnsi="Garamond"/>
          <w:sz w:val="24"/>
          <w:szCs w:val="24"/>
        </w:rPr>
        <w:t xml:space="preserve"> продукти, дивеч, паша на домашни животни.</w:t>
      </w:r>
    </w:p>
    <w:p w:rsidR="006621A4" w:rsidRPr="005510D7" w:rsidRDefault="006621A4" w:rsidP="00FD288D">
      <w:pPr>
        <w:jc w:val="both"/>
        <w:rPr>
          <w:rFonts w:ascii="Garamond" w:hAnsi="Garamond"/>
          <w:sz w:val="24"/>
          <w:szCs w:val="24"/>
        </w:rPr>
      </w:pPr>
      <w:r w:rsidRPr="005510D7">
        <w:rPr>
          <w:rFonts w:ascii="Garamond" w:hAnsi="Garamond"/>
          <w:sz w:val="24"/>
          <w:szCs w:val="24"/>
        </w:rPr>
        <w:t>Добивът  на дървесина на територията на Природния парк задоволява частично местните нужди от тази суровина. Голямо значение имат и развитието животновъдството – за пашата на домашни животни, добива на странични горски продукти като се събират различни видове билки и развитието на туризма.</w:t>
      </w:r>
    </w:p>
    <w:p w:rsidR="006621A4" w:rsidRPr="005510D7" w:rsidRDefault="006621A4" w:rsidP="00FD288D">
      <w:pPr>
        <w:jc w:val="both"/>
        <w:rPr>
          <w:rFonts w:ascii="Garamond" w:hAnsi="Garamond"/>
          <w:sz w:val="24"/>
          <w:szCs w:val="24"/>
        </w:rPr>
      </w:pPr>
      <w:r w:rsidRPr="005510D7">
        <w:rPr>
          <w:rFonts w:ascii="Garamond" w:hAnsi="Garamond"/>
          <w:sz w:val="24"/>
          <w:szCs w:val="24"/>
        </w:rPr>
        <w:t>Създадената пътна мрежа на територията на природния парк е с добра гъстота и поради предимството, че релефа на територията, върху която е разположен е с лесен достъп до всеки от горските масиви е значително облекчен от наличието на постоянни или временни земни, полски пътища. Също така, това позволява дейности свързани с горскостопанските и ловностопански работи да се извършват целогодишно.</w:t>
      </w:r>
    </w:p>
    <w:p w:rsidR="006621A4" w:rsidRPr="005510D7" w:rsidRDefault="006621A4" w:rsidP="00FD288D">
      <w:pPr>
        <w:jc w:val="both"/>
        <w:rPr>
          <w:rFonts w:ascii="Garamond" w:hAnsi="Garamond"/>
          <w:sz w:val="24"/>
          <w:szCs w:val="24"/>
        </w:rPr>
      </w:pPr>
      <w:r w:rsidRPr="005510D7">
        <w:rPr>
          <w:rFonts w:ascii="Garamond" w:hAnsi="Garamond"/>
          <w:sz w:val="24"/>
          <w:szCs w:val="24"/>
        </w:rPr>
        <w:t>Ползвателите на дървесина са, както местното население, като ползвател, преди всичко дърва за огрев, така също и дървопреработвателни фирми и търговски фирми, занимаващи се с дърводобив и търговия с дървен материал и дърва за огрев.</w:t>
      </w:r>
    </w:p>
    <w:p w:rsidR="006621A4" w:rsidRPr="005510D7" w:rsidRDefault="006621A4" w:rsidP="00FD288D">
      <w:pPr>
        <w:jc w:val="both"/>
        <w:rPr>
          <w:rFonts w:ascii="Garamond" w:hAnsi="Garamond"/>
          <w:sz w:val="24"/>
          <w:szCs w:val="24"/>
        </w:rPr>
      </w:pPr>
      <w:r w:rsidRPr="005510D7">
        <w:rPr>
          <w:rFonts w:ascii="Garamond" w:hAnsi="Garamond"/>
          <w:sz w:val="24"/>
          <w:szCs w:val="24"/>
        </w:rPr>
        <w:t>Стопанското значение на горите не се изчерпва само с дърводобива. Голямо е и значението на страничните ползвания от тях. На първо място те осигуряват паша на селскостопанските животни. В горите се добиват определени количества сено, горски плодове, билки и друг</w:t>
      </w:r>
      <w:r w:rsidR="00313ADA">
        <w:rPr>
          <w:rFonts w:ascii="Garamond" w:hAnsi="Garamond"/>
          <w:sz w:val="24"/>
          <w:szCs w:val="24"/>
        </w:rPr>
        <w:t>и</w:t>
      </w:r>
      <w:r w:rsidRPr="005510D7">
        <w:rPr>
          <w:rFonts w:ascii="Garamond" w:hAnsi="Garamond"/>
          <w:sz w:val="24"/>
          <w:szCs w:val="24"/>
        </w:rPr>
        <w:t>; които осигурява допълнителни доходи на част от местното население. Голямо е и ловностопанското значение на горите. На територията на Природен парк „Русенски Лом“ екологичните условия и добрата фуражна база, благоприятстват развитието на ценен дивеч - благороден елен, сърна, дива свиня и др., което от своя страна създава добри възможности за развитието на местен и международен ловен туризъм. Тук се намира и ловен участък „Батаклията“.</w:t>
      </w:r>
    </w:p>
    <w:p w:rsidR="006621A4" w:rsidRPr="005510D7" w:rsidRDefault="006621A4" w:rsidP="00FD288D">
      <w:pPr>
        <w:jc w:val="both"/>
        <w:rPr>
          <w:rFonts w:ascii="Garamond" w:hAnsi="Garamond"/>
          <w:sz w:val="24"/>
          <w:szCs w:val="24"/>
        </w:rPr>
      </w:pPr>
      <w:r w:rsidRPr="005510D7">
        <w:rPr>
          <w:rFonts w:ascii="Garamond" w:hAnsi="Garamond"/>
          <w:sz w:val="24"/>
          <w:szCs w:val="24"/>
        </w:rPr>
        <w:t>Дърводобивът, страничните ползвания и ловното стопанство, осигуряват не само работни места, но и значителни приходи на държавата и общините.</w:t>
      </w:r>
    </w:p>
    <w:p w:rsidR="006621A4" w:rsidRPr="005510D7" w:rsidRDefault="006621A4" w:rsidP="006621A4">
      <w:pPr>
        <w:rPr>
          <w:rFonts w:ascii="Garamond" w:hAnsi="Garamond"/>
          <w:sz w:val="24"/>
          <w:szCs w:val="24"/>
        </w:rPr>
      </w:pPr>
      <w:r w:rsidRPr="005510D7">
        <w:rPr>
          <w:rFonts w:ascii="Garamond" w:hAnsi="Garamond"/>
          <w:sz w:val="24"/>
          <w:szCs w:val="24"/>
        </w:rPr>
        <w:t>Не по-малко важни от стопанското им значение са и другите полезни функции на горите.</w:t>
      </w:r>
    </w:p>
    <w:p w:rsidR="006621A4" w:rsidRPr="005510D7" w:rsidRDefault="006621A4" w:rsidP="00FD288D">
      <w:pPr>
        <w:jc w:val="both"/>
        <w:rPr>
          <w:rFonts w:ascii="Garamond" w:hAnsi="Garamond"/>
          <w:sz w:val="24"/>
          <w:szCs w:val="24"/>
        </w:rPr>
      </w:pPr>
      <w:r w:rsidRPr="005510D7">
        <w:rPr>
          <w:rFonts w:ascii="Garamond" w:hAnsi="Garamond"/>
          <w:sz w:val="24"/>
          <w:szCs w:val="24"/>
        </w:rPr>
        <w:t>От голямо значение за населението от района на природния парк са защитно-водоохрани  и противоерозионните и рекреационните функции на горите, биологичното разнообразие.</w:t>
      </w:r>
    </w:p>
    <w:p w:rsidR="006621A4" w:rsidRPr="005510D7" w:rsidRDefault="006621A4" w:rsidP="00FD288D">
      <w:pPr>
        <w:jc w:val="both"/>
        <w:rPr>
          <w:rFonts w:ascii="Garamond" w:hAnsi="Garamond"/>
          <w:sz w:val="24"/>
          <w:szCs w:val="24"/>
        </w:rPr>
      </w:pPr>
      <w:r w:rsidRPr="005510D7">
        <w:rPr>
          <w:rFonts w:ascii="Garamond" w:hAnsi="Garamond"/>
          <w:sz w:val="24"/>
          <w:szCs w:val="24"/>
        </w:rPr>
        <w:t>Природен парк "Русенски Лом", който е един от основните източници за развитие на туризма и отдиха в района. Цялата негова площ попада в европейската екологична мрежа - Натура 2000.</w:t>
      </w:r>
    </w:p>
    <w:p w:rsidR="006621A4" w:rsidRPr="005510D7" w:rsidRDefault="006621A4" w:rsidP="00FD288D">
      <w:pPr>
        <w:jc w:val="both"/>
        <w:rPr>
          <w:rFonts w:ascii="Garamond" w:hAnsi="Garamond"/>
          <w:sz w:val="24"/>
          <w:szCs w:val="24"/>
        </w:rPr>
      </w:pPr>
      <w:r w:rsidRPr="005510D7">
        <w:rPr>
          <w:rFonts w:ascii="Garamond" w:hAnsi="Garamond"/>
          <w:sz w:val="24"/>
          <w:szCs w:val="24"/>
        </w:rPr>
        <w:t xml:space="preserve">В това число: по </w:t>
      </w:r>
      <w:r w:rsidR="00313ADA">
        <w:rPr>
          <w:rFonts w:ascii="Garamond" w:hAnsi="Garamond"/>
          <w:sz w:val="24"/>
          <w:szCs w:val="24"/>
        </w:rPr>
        <w:t>Д</w:t>
      </w:r>
      <w:r w:rsidRPr="005510D7">
        <w:rPr>
          <w:rFonts w:ascii="Garamond" w:hAnsi="Garamond"/>
          <w:sz w:val="24"/>
          <w:szCs w:val="24"/>
        </w:rPr>
        <w:t xml:space="preserve">иректва за опазване на птиците и по </w:t>
      </w:r>
      <w:r w:rsidR="00313ADA">
        <w:rPr>
          <w:rFonts w:ascii="Garamond" w:hAnsi="Garamond"/>
          <w:sz w:val="24"/>
          <w:szCs w:val="24"/>
        </w:rPr>
        <w:t>Д</w:t>
      </w:r>
      <w:r w:rsidRPr="005510D7">
        <w:rPr>
          <w:rFonts w:ascii="Garamond" w:hAnsi="Garamond"/>
          <w:sz w:val="24"/>
          <w:szCs w:val="24"/>
        </w:rPr>
        <w:t>иректва за опазване на природните местообитания.</w:t>
      </w:r>
    </w:p>
    <w:p w:rsidR="000F6513" w:rsidRPr="005510D7" w:rsidRDefault="000F6513" w:rsidP="00FD288D">
      <w:pPr>
        <w:jc w:val="both"/>
        <w:rPr>
          <w:rFonts w:ascii="Garamond" w:hAnsi="Garamond"/>
          <w:sz w:val="24"/>
          <w:szCs w:val="24"/>
        </w:rPr>
      </w:pPr>
    </w:p>
    <w:p w:rsidR="006621A4" w:rsidRPr="005510D7" w:rsidRDefault="006621A4" w:rsidP="006621A4">
      <w:pPr>
        <w:outlineLvl w:val="0"/>
        <w:rPr>
          <w:rFonts w:ascii="Garamond" w:hAnsi="Garamond"/>
          <w:b/>
          <w:bCs/>
          <w:sz w:val="24"/>
          <w:szCs w:val="24"/>
        </w:rPr>
      </w:pPr>
      <w:r w:rsidRPr="005510D7">
        <w:rPr>
          <w:rFonts w:ascii="Garamond" w:hAnsi="Garamond"/>
          <w:b/>
          <w:bCs/>
          <w:sz w:val="24"/>
          <w:szCs w:val="24"/>
        </w:rPr>
        <w:t>ГЛАВА III Досегашно стопанисване</w:t>
      </w:r>
    </w:p>
    <w:p w:rsidR="006621A4" w:rsidRPr="005510D7" w:rsidRDefault="006621A4" w:rsidP="00170D77">
      <w:pPr>
        <w:outlineLvl w:val="1"/>
        <w:rPr>
          <w:rFonts w:ascii="Garamond" w:hAnsi="Garamond"/>
          <w:sz w:val="24"/>
          <w:szCs w:val="24"/>
        </w:rPr>
      </w:pPr>
      <w:r w:rsidRPr="005510D7">
        <w:rPr>
          <w:rFonts w:ascii="Garamond" w:hAnsi="Garamond"/>
          <w:sz w:val="24"/>
          <w:szCs w:val="24"/>
        </w:rPr>
        <w:t>1. Исторически бележки</w:t>
      </w:r>
    </w:p>
    <w:p w:rsidR="006621A4" w:rsidRPr="005510D7" w:rsidRDefault="006621A4" w:rsidP="00FD288D">
      <w:pPr>
        <w:jc w:val="both"/>
        <w:rPr>
          <w:rFonts w:ascii="Garamond" w:hAnsi="Garamond"/>
          <w:sz w:val="24"/>
          <w:szCs w:val="24"/>
        </w:rPr>
      </w:pPr>
      <w:r w:rsidRPr="005510D7">
        <w:rPr>
          <w:rFonts w:ascii="Garamond" w:hAnsi="Garamond"/>
          <w:sz w:val="24"/>
          <w:szCs w:val="24"/>
        </w:rPr>
        <w:t xml:space="preserve">Държавно ловно стопанство „Дунав” - гр. Русе е създадено през 1947 г. като държавно горско стопанство на територията на тогавашната Русенска околия. Горите на стопанството са устроени през 1949-51 г. в отделни стопански единици, обединени през </w:t>
      </w:r>
      <w:r w:rsidRPr="005510D7">
        <w:rPr>
          <w:rFonts w:ascii="Garamond" w:hAnsi="Garamond"/>
          <w:sz w:val="24"/>
          <w:szCs w:val="24"/>
        </w:rPr>
        <w:lastRenderedPageBreak/>
        <w:t>1965 г. с изработването на горскоустройствен проект за горите с държавно значение. За предоставените на други гори, е бил изготвен отделен лесоустройствен проект.</w:t>
      </w:r>
    </w:p>
    <w:p w:rsidR="006621A4" w:rsidRPr="005510D7" w:rsidRDefault="006621A4" w:rsidP="00FD288D">
      <w:pPr>
        <w:jc w:val="both"/>
        <w:rPr>
          <w:rFonts w:ascii="Garamond" w:hAnsi="Garamond"/>
          <w:sz w:val="24"/>
          <w:szCs w:val="24"/>
        </w:rPr>
      </w:pPr>
      <w:r w:rsidRPr="005510D7">
        <w:rPr>
          <w:rFonts w:ascii="Garamond" w:hAnsi="Garamond"/>
          <w:sz w:val="24"/>
          <w:szCs w:val="24"/>
        </w:rPr>
        <w:t>През 1977/78 г. е направено повторно сложно устройство на горите в стопанството на друга основа, по типове гори. Общата площ на стопанството е била 16131 ха, в т. число гори със специално предназначение 3970.б</w:t>
      </w:r>
      <w:r w:rsidR="00F02950">
        <w:rPr>
          <w:rFonts w:ascii="Garamond" w:hAnsi="Garamond"/>
          <w:sz w:val="24"/>
          <w:szCs w:val="24"/>
        </w:rPr>
        <w:t xml:space="preserve"> </w:t>
      </w:r>
      <w:r w:rsidRPr="005510D7">
        <w:rPr>
          <w:rFonts w:ascii="Garamond" w:hAnsi="Garamond"/>
          <w:sz w:val="24"/>
          <w:szCs w:val="24"/>
        </w:rPr>
        <w:t>ха /24.6 %/ и горски пасища 389.6 ха, а общия размер на годишното ползване, определен при това устройство - 44200 куб.м или 3.7 % от общия запас.</w:t>
      </w:r>
    </w:p>
    <w:p w:rsidR="006621A4" w:rsidRPr="005510D7" w:rsidRDefault="006621A4" w:rsidP="006621A4">
      <w:pPr>
        <w:rPr>
          <w:rFonts w:ascii="Garamond" w:hAnsi="Garamond"/>
          <w:sz w:val="24"/>
          <w:szCs w:val="24"/>
        </w:rPr>
      </w:pPr>
      <w:r w:rsidRPr="005510D7">
        <w:rPr>
          <w:rFonts w:ascii="Garamond" w:hAnsi="Garamond"/>
          <w:sz w:val="24"/>
          <w:szCs w:val="24"/>
        </w:rPr>
        <w:t>При устройството са били обособени три горско</w:t>
      </w:r>
      <w:r w:rsidR="00F02950">
        <w:rPr>
          <w:rFonts w:ascii="Garamond" w:hAnsi="Garamond"/>
          <w:sz w:val="24"/>
          <w:szCs w:val="24"/>
        </w:rPr>
        <w:t>-</w:t>
      </w:r>
      <w:r w:rsidRPr="005510D7">
        <w:rPr>
          <w:rFonts w:ascii="Garamond" w:hAnsi="Garamond"/>
          <w:sz w:val="24"/>
          <w:szCs w:val="24"/>
        </w:rPr>
        <w:t>технически участъци.</w:t>
      </w:r>
    </w:p>
    <w:p w:rsidR="006621A4" w:rsidRPr="005510D7" w:rsidRDefault="006621A4" w:rsidP="00FD288D">
      <w:pPr>
        <w:jc w:val="both"/>
        <w:rPr>
          <w:rFonts w:ascii="Garamond" w:hAnsi="Garamond"/>
          <w:sz w:val="24"/>
          <w:szCs w:val="24"/>
        </w:rPr>
      </w:pPr>
      <w:r w:rsidRPr="005510D7">
        <w:rPr>
          <w:rFonts w:ascii="Garamond" w:hAnsi="Garamond"/>
          <w:sz w:val="24"/>
          <w:szCs w:val="24"/>
        </w:rPr>
        <w:t xml:space="preserve">През 1991/92 г. е следващото устройство на горите, като горскостопанска единица – държавно лесничейство Русе. Тогава горите и голите дървопроизводителни площи са устроени на основата на типове месторастения, съгласно класификационната схема от 1981 година. Общата площ на стопанството е била 16110.8 ха, , а заедно с предоставените гори на други организации е била 17975.6 ха. Били са заделени гори със специално предназначение с площ 5309.9 ха или 35.4% от общата площ на стопанството. </w:t>
      </w:r>
    </w:p>
    <w:p w:rsidR="006621A4" w:rsidRPr="005510D7" w:rsidRDefault="006621A4" w:rsidP="00FD288D">
      <w:pPr>
        <w:jc w:val="both"/>
        <w:rPr>
          <w:rFonts w:ascii="Garamond" w:hAnsi="Garamond"/>
          <w:sz w:val="24"/>
          <w:szCs w:val="24"/>
        </w:rPr>
      </w:pPr>
      <w:r w:rsidRPr="005510D7">
        <w:rPr>
          <w:rFonts w:ascii="Garamond" w:hAnsi="Garamond"/>
          <w:sz w:val="24"/>
          <w:szCs w:val="24"/>
        </w:rPr>
        <w:t>Следващото устройство на горите е извършено през 2001/02 г., като главна ревизия на определената стопанска единица с нови функции - Държавна дивечовъдна станция „Дунав”</w:t>
      </w:r>
    </w:p>
    <w:p w:rsidR="006621A4" w:rsidRPr="005510D7" w:rsidRDefault="006621A4" w:rsidP="00FD288D">
      <w:pPr>
        <w:jc w:val="both"/>
        <w:rPr>
          <w:rFonts w:ascii="Garamond" w:hAnsi="Garamond"/>
          <w:sz w:val="24"/>
          <w:szCs w:val="24"/>
        </w:rPr>
      </w:pPr>
      <w:r w:rsidRPr="005510D7">
        <w:rPr>
          <w:rFonts w:ascii="Garamond" w:hAnsi="Garamond"/>
          <w:sz w:val="24"/>
          <w:szCs w:val="24"/>
        </w:rPr>
        <w:t xml:space="preserve">За картна основа са били </w:t>
      </w:r>
      <w:r w:rsidR="00E86201" w:rsidRPr="005510D7">
        <w:rPr>
          <w:rFonts w:ascii="Garamond" w:hAnsi="Garamond"/>
          <w:sz w:val="24"/>
          <w:szCs w:val="24"/>
        </w:rPr>
        <w:t>използвани</w:t>
      </w:r>
      <w:r w:rsidRPr="005510D7">
        <w:rPr>
          <w:rFonts w:ascii="Garamond" w:hAnsi="Garamond"/>
          <w:sz w:val="24"/>
          <w:szCs w:val="24"/>
        </w:rPr>
        <w:t xml:space="preserve"> топографски карти в М 1:10000, намалени по оскилоскопичен  път от карти в М 1:5000 за цялата територия на дивечовъдната станция. Запасът на всички високостъблени насаждения е бил определени чрез пълно клупиране и пробни ленти, а на нискостъблените насаждения и култури по опитни таблици.</w:t>
      </w:r>
    </w:p>
    <w:p w:rsidR="006621A4" w:rsidRPr="005510D7" w:rsidRDefault="006621A4" w:rsidP="00FD288D">
      <w:pPr>
        <w:jc w:val="both"/>
        <w:rPr>
          <w:rFonts w:ascii="Garamond" w:hAnsi="Garamond"/>
          <w:sz w:val="24"/>
          <w:szCs w:val="24"/>
        </w:rPr>
      </w:pPr>
      <w:r w:rsidRPr="005510D7">
        <w:rPr>
          <w:rFonts w:ascii="Garamond" w:hAnsi="Garamond"/>
          <w:sz w:val="24"/>
          <w:szCs w:val="24"/>
        </w:rPr>
        <w:t xml:space="preserve">Лесоустрйството е било направено на типологична основа, </w:t>
      </w:r>
      <w:r w:rsidR="00170D77" w:rsidRPr="005510D7">
        <w:rPr>
          <w:rFonts w:ascii="Garamond" w:hAnsi="Garamond"/>
          <w:sz w:val="24"/>
          <w:szCs w:val="24"/>
        </w:rPr>
        <w:t xml:space="preserve">съгласно „Класификационната </w:t>
      </w:r>
      <w:r w:rsidRPr="005510D7">
        <w:rPr>
          <w:rFonts w:ascii="Garamond" w:hAnsi="Garamond"/>
          <w:sz w:val="24"/>
          <w:szCs w:val="24"/>
        </w:rPr>
        <w:t>характеристика на  горски месторастения в Република България” от 1981 г. Общата площ на стопанството е била 20676.5 ха, включваща в единна номерация на отделите - бившите горски земи, предоставените на други организации и ведомства горски територии; изключените за разкореняване, но не изкоренени гори. При това устройство гората и голите горски площи не са определени по собственост.</w:t>
      </w:r>
    </w:p>
    <w:p w:rsidR="006621A4" w:rsidRPr="005510D7" w:rsidRDefault="006621A4" w:rsidP="006621A4">
      <w:pPr>
        <w:rPr>
          <w:rFonts w:ascii="Garamond" w:hAnsi="Garamond"/>
          <w:sz w:val="24"/>
          <w:szCs w:val="24"/>
        </w:rPr>
      </w:pPr>
      <w:r w:rsidRPr="005510D7">
        <w:rPr>
          <w:rFonts w:ascii="Garamond" w:hAnsi="Garamond"/>
          <w:sz w:val="24"/>
          <w:szCs w:val="24"/>
        </w:rPr>
        <w:t xml:space="preserve">Били са определени гори със специални функции, които са заемали площ от 6703.7 ха. </w:t>
      </w:r>
    </w:p>
    <w:p w:rsidR="006621A4" w:rsidRPr="005510D7" w:rsidRDefault="006621A4" w:rsidP="00FD288D">
      <w:pPr>
        <w:jc w:val="both"/>
        <w:rPr>
          <w:rFonts w:ascii="Garamond" w:hAnsi="Garamond"/>
          <w:sz w:val="24"/>
          <w:szCs w:val="24"/>
        </w:rPr>
      </w:pPr>
      <w:r w:rsidRPr="005510D7">
        <w:rPr>
          <w:rFonts w:ascii="Garamond" w:hAnsi="Garamond"/>
          <w:sz w:val="24"/>
          <w:szCs w:val="24"/>
        </w:rPr>
        <w:t>В горите със стопански функции при миналото устрой</w:t>
      </w:r>
      <w:r w:rsidR="00170D77" w:rsidRPr="005510D7">
        <w:rPr>
          <w:rFonts w:ascii="Garamond" w:hAnsi="Garamond"/>
          <w:sz w:val="24"/>
          <w:szCs w:val="24"/>
        </w:rPr>
        <w:t xml:space="preserve">ство са били обособени следните </w:t>
      </w:r>
      <w:r w:rsidRPr="005510D7">
        <w:rPr>
          <w:rFonts w:ascii="Garamond" w:hAnsi="Garamond"/>
          <w:sz w:val="24"/>
          <w:szCs w:val="24"/>
        </w:rPr>
        <w:t>типове класове</w:t>
      </w:r>
      <w:r w:rsidR="000F6513" w:rsidRPr="005510D7">
        <w:rPr>
          <w:rFonts w:ascii="Garamond" w:hAnsi="Garamond"/>
          <w:sz w:val="24"/>
          <w:szCs w:val="24"/>
        </w:rPr>
        <w:t xml:space="preserve"> за ТП </w:t>
      </w:r>
      <w:r w:rsidR="001B3614">
        <w:rPr>
          <w:rFonts w:ascii="Garamond" w:hAnsi="Garamond"/>
          <w:sz w:val="24"/>
          <w:szCs w:val="24"/>
        </w:rPr>
        <w:t>"</w:t>
      </w:r>
      <w:r w:rsidR="000F6513" w:rsidRPr="005510D7">
        <w:rPr>
          <w:rFonts w:ascii="Garamond" w:hAnsi="Garamond"/>
          <w:sz w:val="24"/>
          <w:szCs w:val="24"/>
        </w:rPr>
        <w:t>ДЛС Дунав“ - Русе</w:t>
      </w:r>
      <w:r w:rsidRPr="005510D7">
        <w:rPr>
          <w:rFonts w:ascii="Garamond" w:hAnsi="Garamond"/>
          <w:sz w:val="24"/>
          <w:szCs w:val="24"/>
        </w:rPr>
        <w:t>:</w:t>
      </w:r>
    </w:p>
    <w:p w:rsidR="006621A4" w:rsidRPr="005510D7" w:rsidRDefault="000F6513" w:rsidP="006621A4">
      <w:pPr>
        <w:rPr>
          <w:rFonts w:ascii="Garamond" w:hAnsi="Garamond"/>
          <w:sz w:val="24"/>
          <w:szCs w:val="24"/>
        </w:rPr>
      </w:pPr>
      <w:r w:rsidRPr="005510D7">
        <w:rPr>
          <w:rFonts w:ascii="Garamond" w:hAnsi="Garamond"/>
          <w:sz w:val="24"/>
          <w:szCs w:val="24"/>
        </w:rPr>
        <w:t xml:space="preserve">Широколистни </w:t>
      </w:r>
      <w:r w:rsidR="006621A4" w:rsidRPr="005510D7">
        <w:rPr>
          <w:rFonts w:ascii="Garamond" w:hAnsi="Garamond"/>
          <w:sz w:val="24"/>
          <w:szCs w:val="24"/>
        </w:rPr>
        <w:t>култури - 902.2 ха при ориентировъчен турнус 60 г.</w:t>
      </w:r>
    </w:p>
    <w:p w:rsidR="006621A4" w:rsidRPr="005510D7" w:rsidRDefault="000F6513" w:rsidP="006621A4">
      <w:pPr>
        <w:rPr>
          <w:rFonts w:ascii="Garamond" w:hAnsi="Garamond"/>
          <w:sz w:val="24"/>
          <w:szCs w:val="24"/>
        </w:rPr>
      </w:pPr>
      <w:r w:rsidRPr="005510D7">
        <w:rPr>
          <w:rFonts w:ascii="Garamond" w:hAnsi="Garamond"/>
          <w:sz w:val="24"/>
          <w:szCs w:val="24"/>
        </w:rPr>
        <w:t xml:space="preserve">Широколистен </w:t>
      </w:r>
      <w:r w:rsidR="006621A4" w:rsidRPr="005510D7">
        <w:rPr>
          <w:rFonts w:ascii="Garamond" w:hAnsi="Garamond"/>
          <w:sz w:val="24"/>
          <w:szCs w:val="24"/>
        </w:rPr>
        <w:t>високостъблен - 838.7 ха при турнус 120 г.</w:t>
      </w:r>
    </w:p>
    <w:p w:rsidR="006621A4" w:rsidRPr="005510D7" w:rsidRDefault="006621A4" w:rsidP="006621A4">
      <w:pPr>
        <w:rPr>
          <w:rFonts w:ascii="Garamond" w:hAnsi="Garamond"/>
          <w:sz w:val="24"/>
          <w:szCs w:val="24"/>
        </w:rPr>
      </w:pPr>
      <w:r w:rsidRPr="005510D7">
        <w:rPr>
          <w:rFonts w:ascii="Garamond" w:hAnsi="Garamond"/>
          <w:sz w:val="24"/>
          <w:szCs w:val="24"/>
        </w:rPr>
        <w:t>Липов високобонитетен - 1649.5 ха с турнус 80 г.</w:t>
      </w:r>
    </w:p>
    <w:p w:rsidR="006621A4" w:rsidRPr="005510D7" w:rsidRDefault="006621A4" w:rsidP="006621A4">
      <w:pPr>
        <w:rPr>
          <w:rFonts w:ascii="Garamond" w:hAnsi="Garamond"/>
          <w:sz w:val="24"/>
          <w:szCs w:val="24"/>
        </w:rPr>
      </w:pPr>
      <w:r w:rsidRPr="005510D7">
        <w:rPr>
          <w:rFonts w:ascii="Garamond" w:hAnsi="Garamond"/>
          <w:sz w:val="24"/>
          <w:szCs w:val="24"/>
        </w:rPr>
        <w:t>Липов средно и ниско бонитетен - 741.6 ха с турнус 60 г.</w:t>
      </w:r>
    </w:p>
    <w:p w:rsidR="006621A4" w:rsidRPr="005510D7" w:rsidRDefault="006621A4" w:rsidP="006621A4">
      <w:pPr>
        <w:rPr>
          <w:rFonts w:ascii="Garamond" w:hAnsi="Garamond"/>
          <w:sz w:val="24"/>
          <w:szCs w:val="24"/>
        </w:rPr>
      </w:pPr>
      <w:r w:rsidRPr="005510D7">
        <w:rPr>
          <w:rFonts w:ascii="Garamond" w:hAnsi="Garamond"/>
          <w:sz w:val="24"/>
          <w:szCs w:val="24"/>
        </w:rPr>
        <w:t>Горскоплоден стопански клас - 156.7 ха с турнус 100 г.</w:t>
      </w:r>
    </w:p>
    <w:p w:rsidR="006621A4" w:rsidRPr="005510D7" w:rsidRDefault="006621A4" w:rsidP="006621A4">
      <w:pPr>
        <w:rPr>
          <w:rFonts w:ascii="Garamond" w:hAnsi="Garamond"/>
          <w:sz w:val="24"/>
          <w:szCs w:val="24"/>
        </w:rPr>
      </w:pPr>
      <w:r w:rsidRPr="005510D7">
        <w:rPr>
          <w:rFonts w:ascii="Garamond" w:hAnsi="Garamond"/>
          <w:sz w:val="24"/>
          <w:szCs w:val="24"/>
        </w:rPr>
        <w:t>Тополов - 191.6 ха и турнус 12 г.</w:t>
      </w:r>
    </w:p>
    <w:p w:rsidR="006621A4" w:rsidRPr="005510D7" w:rsidRDefault="006621A4" w:rsidP="006621A4">
      <w:pPr>
        <w:rPr>
          <w:rFonts w:ascii="Garamond" w:hAnsi="Garamond"/>
          <w:sz w:val="24"/>
          <w:szCs w:val="24"/>
        </w:rPr>
      </w:pPr>
      <w:r w:rsidRPr="005510D7">
        <w:rPr>
          <w:rFonts w:ascii="Garamond" w:hAnsi="Garamond"/>
          <w:sz w:val="24"/>
          <w:szCs w:val="24"/>
        </w:rPr>
        <w:t>Зимендъбов средно и нискобонитетен ст. клас за превръщане-111.2 ха с турнус на сеч</w:t>
      </w:r>
    </w:p>
    <w:p w:rsidR="006621A4" w:rsidRPr="005510D7" w:rsidRDefault="006621A4" w:rsidP="006621A4">
      <w:pPr>
        <w:rPr>
          <w:rFonts w:ascii="Garamond" w:hAnsi="Garamond"/>
          <w:sz w:val="24"/>
          <w:szCs w:val="24"/>
        </w:rPr>
      </w:pPr>
      <w:r w:rsidRPr="005510D7">
        <w:rPr>
          <w:rFonts w:ascii="Garamond" w:hAnsi="Garamond"/>
          <w:sz w:val="24"/>
          <w:szCs w:val="24"/>
        </w:rPr>
        <w:t>Благунов средно и нискобонитетен ст. клас за превръщане - 538.7 ха с турнус на сеч</w:t>
      </w:r>
    </w:p>
    <w:p w:rsidR="006621A4" w:rsidRPr="005510D7" w:rsidRDefault="006621A4" w:rsidP="006621A4">
      <w:pPr>
        <w:rPr>
          <w:rFonts w:ascii="Garamond" w:hAnsi="Garamond"/>
          <w:sz w:val="24"/>
          <w:szCs w:val="24"/>
        </w:rPr>
      </w:pPr>
      <w:r w:rsidRPr="005510D7">
        <w:rPr>
          <w:rFonts w:ascii="Garamond" w:hAnsi="Garamond"/>
          <w:sz w:val="24"/>
          <w:szCs w:val="24"/>
        </w:rPr>
        <w:lastRenderedPageBreak/>
        <w:t>Смесен високобонитетен стопански клас за превръщане - 269.3 ха при турнус 100 г</w:t>
      </w:r>
    </w:p>
    <w:p w:rsidR="006621A4" w:rsidRPr="005510D7" w:rsidRDefault="006621A4" w:rsidP="006621A4">
      <w:pPr>
        <w:rPr>
          <w:rFonts w:ascii="Garamond" w:hAnsi="Garamond"/>
          <w:sz w:val="24"/>
          <w:szCs w:val="24"/>
        </w:rPr>
      </w:pPr>
      <w:r w:rsidRPr="005510D7">
        <w:rPr>
          <w:rFonts w:ascii="Garamond" w:hAnsi="Garamond"/>
          <w:sz w:val="24"/>
          <w:szCs w:val="24"/>
        </w:rPr>
        <w:t>Смесен среднобонитетен стопански клас за превръщане - 632.4 ха при турнус 55 г</w:t>
      </w:r>
    </w:p>
    <w:p w:rsidR="006621A4" w:rsidRPr="005510D7" w:rsidRDefault="006621A4" w:rsidP="006621A4">
      <w:pPr>
        <w:rPr>
          <w:rFonts w:ascii="Garamond" w:hAnsi="Garamond"/>
          <w:sz w:val="24"/>
          <w:szCs w:val="24"/>
        </w:rPr>
      </w:pPr>
      <w:r w:rsidRPr="005510D7">
        <w:rPr>
          <w:rFonts w:ascii="Garamond" w:hAnsi="Garamond"/>
          <w:sz w:val="24"/>
          <w:szCs w:val="24"/>
        </w:rPr>
        <w:t>Церов високобонитетен за превръщане - 173.1 ха и турнус 60 г.</w:t>
      </w:r>
    </w:p>
    <w:p w:rsidR="006621A4" w:rsidRPr="005510D7" w:rsidRDefault="006621A4" w:rsidP="006621A4">
      <w:pPr>
        <w:rPr>
          <w:rFonts w:ascii="Garamond" w:hAnsi="Garamond"/>
          <w:sz w:val="24"/>
          <w:szCs w:val="24"/>
        </w:rPr>
      </w:pPr>
      <w:r w:rsidRPr="005510D7">
        <w:rPr>
          <w:rFonts w:ascii="Garamond" w:hAnsi="Garamond"/>
          <w:sz w:val="24"/>
          <w:szCs w:val="24"/>
        </w:rPr>
        <w:t>Церов стопански клас за превръщане - 782.9 ха с турнус на сеч 35 г.</w:t>
      </w:r>
    </w:p>
    <w:p w:rsidR="006621A4" w:rsidRPr="005510D7" w:rsidRDefault="006621A4" w:rsidP="006621A4">
      <w:pPr>
        <w:rPr>
          <w:rFonts w:ascii="Garamond" w:hAnsi="Garamond"/>
          <w:sz w:val="24"/>
          <w:szCs w:val="24"/>
        </w:rPr>
      </w:pPr>
      <w:r w:rsidRPr="005510D7">
        <w:rPr>
          <w:rFonts w:ascii="Garamond" w:hAnsi="Garamond"/>
          <w:sz w:val="24"/>
          <w:szCs w:val="24"/>
        </w:rPr>
        <w:t>Акациев стопански клас - 4698.2 ха при турнус на сеч 20 г.</w:t>
      </w:r>
    </w:p>
    <w:p w:rsidR="006621A4" w:rsidRPr="005510D7" w:rsidRDefault="006621A4" w:rsidP="006621A4">
      <w:pPr>
        <w:rPr>
          <w:rFonts w:ascii="Garamond" w:hAnsi="Garamond"/>
          <w:sz w:val="24"/>
          <w:szCs w:val="24"/>
        </w:rPr>
      </w:pPr>
      <w:r w:rsidRPr="005510D7">
        <w:rPr>
          <w:rFonts w:ascii="Garamond" w:hAnsi="Garamond"/>
          <w:sz w:val="24"/>
          <w:szCs w:val="24"/>
        </w:rPr>
        <w:t xml:space="preserve">Стопански клас за реконструкция - 1268.7 ха с период за </w:t>
      </w:r>
      <w:r w:rsidR="00E86201" w:rsidRPr="005510D7">
        <w:rPr>
          <w:rFonts w:ascii="Garamond" w:hAnsi="Garamond"/>
          <w:sz w:val="24"/>
          <w:szCs w:val="24"/>
        </w:rPr>
        <w:t>реконструиране</w:t>
      </w:r>
      <w:r w:rsidRPr="005510D7">
        <w:rPr>
          <w:rFonts w:ascii="Garamond" w:hAnsi="Garamond"/>
          <w:sz w:val="24"/>
          <w:szCs w:val="24"/>
        </w:rPr>
        <w:t xml:space="preserve"> 50 год.</w:t>
      </w:r>
    </w:p>
    <w:p w:rsidR="006621A4" w:rsidRPr="005510D7" w:rsidRDefault="006621A4" w:rsidP="00FD288D">
      <w:pPr>
        <w:jc w:val="both"/>
        <w:rPr>
          <w:rFonts w:ascii="Garamond" w:hAnsi="Garamond"/>
          <w:sz w:val="24"/>
          <w:szCs w:val="24"/>
        </w:rPr>
      </w:pPr>
      <w:r w:rsidRPr="005510D7">
        <w:rPr>
          <w:rFonts w:ascii="Garamond" w:hAnsi="Garamond"/>
          <w:sz w:val="24"/>
          <w:szCs w:val="24"/>
        </w:rPr>
        <w:t>Общата площ на дивечовъдната станция не е била разделена по показател собственост и всички мероприятия са били предвидени върху цялата площ. По тази при следващите сравнения между проектирано и изпълнено се отнасят за всички собствен</w:t>
      </w:r>
      <w:r w:rsidR="006C52FB">
        <w:rPr>
          <w:rFonts w:ascii="Garamond" w:hAnsi="Garamond"/>
          <w:sz w:val="24"/>
          <w:szCs w:val="24"/>
        </w:rPr>
        <w:t>ости</w:t>
      </w:r>
      <w:r w:rsidR="00FD288D" w:rsidRPr="005510D7">
        <w:rPr>
          <w:rFonts w:ascii="Garamond" w:hAnsi="Garamond"/>
          <w:sz w:val="24"/>
          <w:szCs w:val="24"/>
        </w:rPr>
        <w:t>.</w:t>
      </w:r>
    </w:p>
    <w:p w:rsidR="006621A4" w:rsidRPr="005510D7" w:rsidRDefault="006621A4" w:rsidP="00FD288D">
      <w:pPr>
        <w:jc w:val="both"/>
        <w:rPr>
          <w:rFonts w:ascii="Garamond" w:hAnsi="Garamond"/>
          <w:sz w:val="24"/>
          <w:szCs w:val="24"/>
        </w:rPr>
      </w:pPr>
      <w:r w:rsidRPr="005510D7">
        <w:rPr>
          <w:rFonts w:ascii="Garamond" w:hAnsi="Garamond"/>
          <w:sz w:val="24"/>
          <w:szCs w:val="24"/>
        </w:rPr>
        <w:t>Това е и основната причина във всички раз</w:t>
      </w:r>
      <w:r w:rsidR="00170D77" w:rsidRPr="005510D7">
        <w:rPr>
          <w:rFonts w:ascii="Garamond" w:hAnsi="Garamond"/>
          <w:sz w:val="24"/>
          <w:szCs w:val="24"/>
        </w:rPr>
        <w:t xml:space="preserve">глеждани по-долу дейности на . </w:t>
      </w:r>
      <w:r w:rsidRPr="005510D7">
        <w:rPr>
          <w:rFonts w:ascii="Garamond" w:hAnsi="Garamond"/>
          <w:sz w:val="24"/>
          <w:szCs w:val="24"/>
        </w:rPr>
        <w:t>стопанство</w:t>
      </w:r>
      <w:r w:rsidR="006C52FB">
        <w:rPr>
          <w:rFonts w:ascii="Garamond" w:hAnsi="Garamond"/>
          <w:sz w:val="24"/>
          <w:szCs w:val="24"/>
        </w:rPr>
        <w:t>то</w:t>
      </w:r>
      <w:r w:rsidRPr="005510D7">
        <w:rPr>
          <w:rFonts w:ascii="Garamond" w:hAnsi="Garamond"/>
          <w:sz w:val="24"/>
          <w:szCs w:val="24"/>
        </w:rPr>
        <w:t>, предвиденото по проект да надвишава значително изпълненото.</w:t>
      </w:r>
    </w:p>
    <w:p w:rsidR="00170D77" w:rsidRPr="005510D7" w:rsidRDefault="00170D77" w:rsidP="00FD288D">
      <w:pPr>
        <w:jc w:val="both"/>
        <w:rPr>
          <w:rFonts w:ascii="Garamond" w:hAnsi="Garamond"/>
          <w:sz w:val="24"/>
          <w:szCs w:val="24"/>
        </w:rPr>
      </w:pPr>
      <w:r w:rsidRPr="005510D7">
        <w:rPr>
          <w:rFonts w:ascii="Garamond" w:hAnsi="Garamond"/>
          <w:sz w:val="24"/>
          <w:szCs w:val="24"/>
        </w:rPr>
        <w:t>Последното устройване на горите е с таксация през 2011 г. и приемане на Горскостопански план през 2012 г.,</w:t>
      </w:r>
      <w:r w:rsidR="00B24865" w:rsidRPr="005510D7">
        <w:rPr>
          <w:rFonts w:ascii="Garamond" w:hAnsi="Garamond"/>
          <w:sz w:val="24"/>
          <w:szCs w:val="24"/>
        </w:rPr>
        <w:t xml:space="preserve"> </w:t>
      </w:r>
      <w:bookmarkStart w:id="0" w:name="_GoBack"/>
      <w:bookmarkEnd w:id="0"/>
      <w:r w:rsidRPr="005510D7">
        <w:rPr>
          <w:rFonts w:ascii="Garamond" w:hAnsi="Garamond"/>
          <w:sz w:val="24"/>
          <w:szCs w:val="24"/>
        </w:rPr>
        <w:t>който продължава начертаните насоки за стопанисване от устройството през 2002 г.</w:t>
      </w:r>
    </w:p>
    <w:p w:rsidR="000F6513" w:rsidRPr="005510D7" w:rsidRDefault="000F6513" w:rsidP="00FD288D">
      <w:pPr>
        <w:jc w:val="both"/>
        <w:rPr>
          <w:rFonts w:ascii="Garamond" w:hAnsi="Garamond"/>
          <w:sz w:val="24"/>
          <w:szCs w:val="24"/>
        </w:rPr>
      </w:pPr>
    </w:p>
    <w:p w:rsidR="006621A4" w:rsidRPr="005510D7" w:rsidRDefault="006621A4" w:rsidP="00170D77">
      <w:pPr>
        <w:outlineLvl w:val="1"/>
        <w:rPr>
          <w:rFonts w:ascii="Garamond" w:hAnsi="Garamond"/>
          <w:sz w:val="24"/>
          <w:szCs w:val="24"/>
        </w:rPr>
      </w:pPr>
      <w:r w:rsidRPr="005510D7">
        <w:rPr>
          <w:rFonts w:ascii="Garamond" w:hAnsi="Garamond"/>
          <w:sz w:val="24"/>
          <w:szCs w:val="24"/>
        </w:rPr>
        <w:t>2. Сечи</w:t>
      </w:r>
    </w:p>
    <w:p w:rsidR="006621A4" w:rsidRPr="005510D7" w:rsidRDefault="006621A4" w:rsidP="00FD288D">
      <w:pPr>
        <w:jc w:val="both"/>
        <w:rPr>
          <w:rFonts w:ascii="Garamond" w:hAnsi="Garamond"/>
          <w:sz w:val="24"/>
          <w:szCs w:val="24"/>
        </w:rPr>
      </w:pPr>
      <w:r w:rsidRPr="005510D7">
        <w:rPr>
          <w:rFonts w:ascii="Garamond" w:hAnsi="Garamond"/>
          <w:sz w:val="24"/>
          <w:szCs w:val="24"/>
        </w:rPr>
        <w:t xml:space="preserve">В лесоустройствения проект е било предвидено да се проведат възобновителни сечи с площ 5727.0 ха, както следва: краткосрочно постепенна 1130.2 ха, постепенно </w:t>
      </w:r>
      <w:r w:rsidR="00A74E25" w:rsidRPr="005510D7">
        <w:rPr>
          <w:rFonts w:ascii="Garamond" w:hAnsi="Garamond"/>
          <w:sz w:val="24"/>
          <w:szCs w:val="24"/>
        </w:rPr>
        <w:t>котловин</w:t>
      </w:r>
      <w:r w:rsidR="00A74E25">
        <w:rPr>
          <w:rFonts w:ascii="Garamond" w:hAnsi="Garamond"/>
          <w:sz w:val="24"/>
          <w:szCs w:val="24"/>
        </w:rPr>
        <w:t>на</w:t>
      </w:r>
      <w:r w:rsidRPr="005510D7">
        <w:rPr>
          <w:rFonts w:ascii="Garamond" w:hAnsi="Garamond"/>
          <w:sz w:val="24"/>
          <w:szCs w:val="24"/>
        </w:rPr>
        <w:t>, гола сеч 4174.5 ха, гола сеч на малки площи 67.3 ха.</w:t>
      </w:r>
    </w:p>
    <w:p w:rsidR="006621A4" w:rsidRPr="005510D7" w:rsidRDefault="006621A4" w:rsidP="00170D77">
      <w:pPr>
        <w:outlineLvl w:val="2"/>
        <w:rPr>
          <w:rFonts w:ascii="Garamond" w:hAnsi="Garamond"/>
          <w:sz w:val="24"/>
          <w:szCs w:val="24"/>
        </w:rPr>
      </w:pPr>
      <w:r w:rsidRPr="005510D7">
        <w:rPr>
          <w:rFonts w:ascii="Garamond" w:hAnsi="Garamond"/>
          <w:sz w:val="24"/>
          <w:szCs w:val="24"/>
        </w:rPr>
        <w:t>2.1. Възобновителни сечи</w:t>
      </w:r>
    </w:p>
    <w:p w:rsidR="006621A4" w:rsidRPr="005510D7" w:rsidRDefault="006621A4" w:rsidP="00FD288D">
      <w:pPr>
        <w:jc w:val="both"/>
        <w:rPr>
          <w:rFonts w:ascii="Garamond" w:hAnsi="Garamond"/>
          <w:sz w:val="24"/>
          <w:szCs w:val="24"/>
        </w:rPr>
      </w:pPr>
      <w:r w:rsidRPr="005510D7">
        <w:rPr>
          <w:rFonts w:ascii="Garamond" w:hAnsi="Garamond"/>
          <w:sz w:val="24"/>
          <w:szCs w:val="24"/>
        </w:rPr>
        <w:t>Краткосрочно-постепенната сеч е била предвидена като основен вид възобновителна сеч за зрели липови насаждения, както и в благунови, церови и смесени широколистни насаждения за превръщане, с интензивност на ползване 20-50 %, съобразно състоянието на насажденията и количеството на подраста.</w:t>
      </w:r>
    </w:p>
    <w:p w:rsidR="006621A4" w:rsidRPr="005510D7" w:rsidRDefault="006621A4" w:rsidP="00FD288D">
      <w:pPr>
        <w:jc w:val="both"/>
        <w:rPr>
          <w:rFonts w:ascii="Garamond" w:hAnsi="Garamond"/>
          <w:sz w:val="24"/>
          <w:szCs w:val="24"/>
        </w:rPr>
      </w:pPr>
      <w:r w:rsidRPr="005510D7">
        <w:rPr>
          <w:rFonts w:ascii="Garamond" w:hAnsi="Garamond"/>
          <w:sz w:val="24"/>
          <w:szCs w:val="24"/>
        </w:rPr>
        <w:t xml:space="preserve">В повечето случаи е било предвидено провеждането на осеменителна фаза, по-рядко на осветлителна и </w:t>
      </w:r>
      <w:r w:rsidR="00170D77" w:rsidRPr="005510D7">
        <w:rPr>
          <w:rFonts w:ascii="Garamond" w:hAnsi="Garamond"/>
          <w:sz w:val="24"/>
          <w:szCs w:val="24"/>
        </w:rPr>
        <w:t>съвсем малко</w:t>
      </w:r>
      <w:r w:rsidRPr="005510D7">
        <w:rPr>
          <w:rFonts w:ascii="Garamond" w:hAnsi="Garamond"/>
          <w:sz w:val="24"/>
          <w:szCs w:val="24"/>
        </w:rPr>
        <w:t>- окончателна фаза на постепенната сеч.</w:t>
      </w:r>
    </w:p>
    <w:p w:rsidR="006621A4" w:rsidRPr="005510D7" w:rsidRDefault="006621A4" w:rsidP="00FD288D">
      <w:pPr>
        <w:jc w:val="both"/>
        <w:rPr>
          <w:rFonts w:ascii="Garamond" w:hAnsi="Garamond"/>
          <w:sz w:val="24"/>
          <w:szCs w:val="24"/>
        </w:rPr>
      </w:pPr>
      <w:r w:rsidRPr="005510D7">
        <w:rPr>
          <w:rFonts w:ascii="Garamond" w:hAnsi="Garamond"/>
          <w:sz w:val="24"/>
          <w:szCs w:val="24"/>
        </w:rPr>
        <w:t>Изпълнението, както при издънковите за превръщане, така и при липовите гори е повече от предвиденото.</w:t>
      </w:r>
    </w:p>
    <w:p w:rsidR="006621A4" w:rsidRPr="005510D7" w:rsidRDefault="006621A4" w:rsidP="00FD288D">
      <w:pPr>
        <w:jc w:val="both"/>
        <w:rPr>
          <w:rFonts w:ascii="Garamond" w:hAnsi="Garamond"/>
          <w:sz w:val="24"/>
          <w:szCs w:val="24"/>
        </w:rPr>
      </w:pPr>
      <w:r w:rsidRPr="005510D7">
        <w:rPr>
          <w:rFonts w:ascii="Garamond" w:hAnsi="Garamond"/>
          <w:sz w:val="24"/>
          <w:szCs w:val="24"/>
        </w:rPr>
        <w:t>Голата сеч е била предвидена да се провежда в тополовите култури</w:t>
      </w:r>
      <w:r w:rsidR="00E72220">
        <w:rPr>
          <w:rFonts w:ascii="Garamond" w:hAnsi="Garamond"/>
          <w:sz w:val="24"/>
          <w:szCs w:val="24"/>
        </w:rPr>
        <w:t>,</w:t>
      </w:r>
      <w:r w:rsidRPr="005510D7">
        <w:rPr>
          <w:rFonts w:ascii="Garamond" w:hAnsi="Garamond"/>
          <w:sz w:val="24"/>
          <w:szCs w:val="24"/>
        </w:rPr>
        <w:t xml:space="preserve"> благунови и церови насаждения за превръщане със затруднено възобновяване, </w:t>
      </w:r>
      <w:r w:rsidR="00E72220">
        <w:rPr>
          <w:rFonts w:ascii="Garamond" w:hAnsi="Garamond"/>
          <w:sz w:val="24"/>
          <w:szCs w:val="24"/>
        </w:rPr>
        <w:t xml:space="preserve">както </w:t>
      </w:r>
      <w:r w:rsidRPr="005510D7">
        <w:rPr>
          <w:rFonts w:ascii="Garamond" w:hAnsi="Garamond"/>
          <w:sz w:val="24"/>
          <w:szCs w:val="24"/>
        </w:rPr>
        <w:t>и в акациеви насаждения и култури.</w:t>
      </w:r>
    </w:p>
    <w:p w:rsidR="00170D77" w:rsidRPr="005510D7" w:rsidRDefault="00170D77" w:rsidP="00170D77">
      <w:pPr>
        <w:outlineLvl w:val="2"/>
        <w:rPr>
          <w:rFonts w:ascii="Garamond" w:hAnsi="Garamond"/>
          <w:sz w:val="24"/>
          <w:szCs w:val="24"/>
        </w:rPr>
      </w:pPr>
      <w:r w:rsidRPr="005510D7">
        <w:rPr>
          <w:rFonts w:ascii="Garamond" w:hAnsi="Garamond"/>
          <w:sz w:val="24"/>
          <w:szCs w:val="24"/>
        </w:rPr>
        <w:t>2.2. Отгледни сечи</w:t>
      </w:r>
    </w:p>
    <w:p w:rsidR="00170D77" w:rsidRPr="005510D7" w:rsidRDefault="00170D77" w:rsidP="00FD288D">
      <w:pPr>
        <w:jc w:val="both"/>
        <w:rPr>
          <w:rFonts w:ascii="Garamond" w:hAnsi="Garamond"/>
          <w:sz w:val="24"/>
          <w:szCs w:val="24"/>
        </w:rPr>
      </w:pPr>
      <w:r w:rsidRPr="005510D7">
        <w:rPr>
          <w:rFonts w:ascii="Garamond" w:hAnsi="Garamond"/>
          <w:sz w:val="24"/>
          <w:szCs w:val="24"/>
        </w:rPr>
        <w:t>През ревизионния период е било предвидено да се проведат отгледни сечи в насаждения с площ 3871,5 ха. на цялата територия на стопанството. По данни от ловното стопанство, изпълнението на възлиза 79% от предвиденото по проекта.</w:t>
      </w:r>
    </w:p>
    <w:p w:rsidR="00170D77" w:rsidRPr="005510D7" w:rsidRDefault="00170D77" w:rsidP="00FD288D">
      <w:pPr>
        <w:jc w:val="both"/>
        <w:rPr>
          <w:rFonts w:ascii="Garamond" w:hAnsi="Garamond"/>
          <w:sz w:val="24"/>
          <w:szCs w:val="24"/>
        </w:rPr>
      </w:pPr>
      <w:r w:rsidRPr="005510D7">
        <w:rPr>
          <w:rFonts w:ascii="Garamond" w:hAnsi="Garamond"/>
          <w:sz w:val="24"/>
          <w:szCs w:val="24"/>
        </w:rPr>
        <w:t>В отчетните документи липсват данни за изпълнение на предвидените - „Осветление на култури” и „Отглеждане на подраста”</w:t>
      </w:r>
    </w:p>
    <w:p w:rsidR="00170D77" w:rsidRPr="005510D7" w:rsidRDefault="00170D77" w:rsidP="00FD288D">
      <w:pPr>
        <w:jc w:val="both"/>
        <w:rPr>
          <w:rFonts w:ascii="Garamond" w:hAnsi="Garamond"/>
          <w:sz w:val="24"/>
          <w:szCs w:val="24"/>
        </w:rPr>
      </w:pPr>
      <w:r w:rsidRPr="005510D7">
        <w:rPr>
          <w:rFonts w:ascii="Garamond" w:hAnsi="Garamond"/>
          <w:sz w:val="24"/>
          <w:szCs w:val="24"/>
        </w:rPr>
        <w:lastRenderedPageBreak/>
        <w:t>Сравнително добро е количественото изпълнение на останалите отгледни се</w:t>
      </w:r>
      <w:r w:rsidR="0069560A">
        <w:rPr>
          <w:rFonts w:ascii="Garamond" w:hAnsi="Garamond"/>
          <w:sz w:val="24"/>
          <w:szCs w:val="24"/>
        </w:rPr>
        <w:t>чи</w:t>
      </w:r>
      <w:r w:rsidRPr="005510D7">
        <w:rPr>
          <w:rFonts w:ascii="Garamond" w:hAnsi="Garamond"/>
          <w:sz w:val="24"/>
          <w:szCs w:val="24"/>
        </w:rPr>
        <w:t xml:space="preserve"> като прочистките и прорежданията са с еднакво изпълнение - по 79%, а пробирките са изпълнени на 92%.</w:t>
      </w:r>
    </w:p>
    <w:p w:rsidR="00170D77" w:rsidRPr="005510D7" w:rsidRDefault="00170D77" w:rsidP="00FD288D">
      <w:pPr>
        <w:jc w:val="both"/>
        <w:rPr>
          <w:rFonts w:ascii="Garamond" w:hAnsi="Garamond"/>
          <w:sz w:val="24"/>
          <w:szCs w:val="24"/>
        </w:rPr>
      </w:pPr>
      <w:r w:rsidRPr="005510D7">
        <w:rPr>
          <w:rFonts w:ascii="Garamond" w:hAnsi="Garamond"/>
          <w:sz w:val="24"/>
          <w:szCs w:val="24"/>
        </w:rPr>
        <w:t xml:space="preserve">Много добро е </w:t>
      </w:r>
      <w:r w:rsidR="006A3C58" w:rsidRPr="005510D7">
        <w:rPr>
          <w:rFonts w:ascii="Garamond" w:hAnsi="Garamond"/>
          <w:sz w:val="24"/>
          <w:szCs w:val="24"/>
        </w:rPr>
        <w:t>изпълнението</w:t>
      </w:r>
      <w:r w:rsidRPr="005510D7">
        <w:rPr>
          <w:rFonts w:ascii="Garamond" w:hAnsi="Garamond"/>
          <w:sz w:val="24"/>
          <w:szCs w:val="24"/>
        </w:rPr>
        <w:t xml:space="preserve"> на селекционните сечи - 102% спрямо предвиденото.</w:t>
      </w:r>
    </w:p>
    <w:p w:rsidR="00170D77" w:rsidRPr="005510D7" w:rsidRDefault="00170D77" w:rsidP="00170D77">
      <w:pPr>
        <w:rPr>
          <w:rFonts w:ascii="Garamond" w:hAnsi="Garamond"/>
          <w:sz w:val="24"/>
          <w:szCs w:val="24"/>
        </w:rPr>
      </w:pPr>
      <w:r w:rsidRPr="005510D7">
        <w:rPr>
          <w:rFonts w:ascii="Garamond" w:hAnsi="Garamond"/>
          <w:sz w:val="24"/>
          <w:szCs w:val="24"/>
        </w:rPr>
        <w:t>При предвидени 255.0 ха санитарни сечи, е изпълнено 246.5 ха или 97%.</w:t>
      </w:r>
    </w:p>
    <w:p w:rsidR="00B578F5" w:rsidRPr="005510D7" w:rsidRDefault="00B578F5" w:rsidP="00FD288D">
      <w:pPr>
        <w:jc w:val="both"/>
        <w:rPr>
          <w:rFonts w:ascii="Garamond" w:hAnsi="Garamond"/>
          <w:sz w:val="24"/>
          <w:szCs w:val="24"/>
        </w:rPr>
      </w:pPr>
      <w:r w:rsidRPr="005510D7">
        <w:rPr>
          <w:rFonts w:ascii="Garamond" w:hAnsi="Garamond"/>
          <w:sz w:val="24"/>
          <w:szCs w:val="24"/>
        </w:rPr>
        <w:t>Ползването като цяло е били равномерно през годините като най-близко до предвиденото по проект е било ползването през 2003 година.</w:t>
      </w:r>
    </w:p>
    <w:p w:rsidR="00B578F5" w:rsidRPr="005510D7" w:rsidRDefault="00B578F5" w:rsidP="00B578F5">
      <w:pPr>
        <w:rPr>
          <w:rFonts w:ascii="Garamond" w:hAnsi="Garamond"/>
          <w:sz w:val="24"/>
          <w:szCs w:val="24"/>
        </w:rPr>
      </w:pPr>
      <w:r w:rsidRPr="005510D7">
        <w:rPr>
          <w:rFonts w:ascii="Garamond" w:hAnsi="Garamond"/>
          <w:sz w:val="24"/>
          <w:szCs w:val="24"/>
        </w:rPr>
        <w:t>По видове гори и по години реализираното ползуване е различно.</w:t>
      </w:r>
    </w:p>
    <w:p w:rsidR="00170D77" w:rsidRPr="005510D7" w:rsidRDefault="00AB6832" w:rsidP="00FD288D">
      <w:pPr>
        <w:jc w:val="both"/>
        <w:rPr>
          <w:rFonts w:ascii="Garamond" w:hAnsi="Garamond"/>
          <w:sz w:val="24"/>
          <w:szCs w:val="24"/>
        </w:rPr>
      </w:pPr>
      <w:r w:rsidRPr="005510D7">
        <w:rPr>
          <w:rFonts w:ascii="Garamond" w:hAnsi="Garamond"/>
          <w:sz w:val="24"/>
          <w:szCs w:val="24"/>
        </w:rPr>
        <w:t xml:space="preserve">Разглеждайки извършените сечи в </w:t>
      </w:r>
      <w:r w:rsidR="0069560A">
        <w:rPr>
          <w:rFonts w:ascii="Garamond" w:hAnsi="Garamond"/>
          <w:sz w:val="24"/>
          <w:szCs w:val="24"/>
        </w:rPr>
        <w:t>ТП "</w:t>
      </w:r>
      <w:r w:rsidRPr="005510D7">
        <w:rPr>
          <w:rFonts w:ascii="Garamond" w:hAnsi="Garamond"/>
          <w:sz w:val="24"/>
          <w:szCs w:val="24"/>
        </w:rPr>
        <w:t>ДЛС Дунав</w:t>
      </w:r>
      <w:r w:rsidR="0069560A">
        <w:rPr>
          <w:rFonts w:ascii="Garamond" w:hAnsi="Garamond"/>
          <w:sz w:val="24"/>
          <w:szCs w:val="24"/>
        </w:rPr>
        <w:t>"</w:t>
      </w:r>
      <w:r w:rsidRPr="005510D7">
        <w:rPr>
          <w:rFonts w:ascii="Garamond" w:hAnsi="Garamond"/>
          <w:sz w:val="24"/>
          <w:szCs w:val="24"/>
        </w:rPr>
        <w:t xml:space="preserve"> – Русе, о</w:t>
      </w:r>
      <w:r w:rsidR="00B578F5" w:rsidRPr="005510D7">
        <w:rPr>
          <w:rFonts w:ascii="Garamond" w:hAnsi="Garamond"/>
          <w:sz w:val="24"/>
          <w:szCs w:val="24"/>
        </w:rPr>
        <w:t>т отгледни сечи най-ниско е изпълнението в нискостъблени гори - 18 %, а най-високо за издънковите за превръщане - 114%</w:t>
      </w:r>
      <w:r w:rsidRPr="005510D7">
        <w:rPr>
          <w:rFonts w:ascii="Garamond" w:hAnsi="Garamond"/>
          <w:sz w:val="24"/>
          <w:szCs w:val="24"/>
        </w:rPr>
        <w:t xml:space="preserve">. </w:t>
      </w:r>
      <w:r w:rsidR="00B578F5" w:rsidRPr="005510D7">
        <w:rPr>
          <w:rFonts w:ascii="Garamond" w:hAnsi="Garamond"/>
          <w:sz w:val="24"/>
          <w:szCs w:val="24"/>
        </w:rPr>
        <w:t>От възобновителна сеч най добро е изпълнението в издънкови за превръщане - следва това при нискостъблените - 67%, широколистните в</w:t>
      </w:r>
      <w:r w:rsidRPr="005510D7">
        <w:rPr>
          <w:rFonts w:ascii="Garamond" w:hAnsi="Garamond"/>
          <w:sz w:val="24"/>
          <w:szCs w:val="24"/>
        </w:rPr>
        <w:t xml:space="preserve">исокостъблени 53% и тополовите. </w:t>
      </w:r>
      <w:r w:rsidR="00B578F5" w:rsidRPr="005510D7">
        <w:rPr>
          <w:rFonts w:ascii="Garamond" w:hAnsi="Garamond"/>
          <w:sz w:val="24"/>
          <w:szCs w:val="24"/>
        </w:rPr>
        <w:t>По важно в тези резултати е ниското изпълнение при н</w:t>
      </w:r>
      <w:r w:rsidRPr="005510D7">
        <w:rPr>
          <w:rFonts w:ascii="Garamond" w:hAnsi="Garamond"/>
          <w:sz w:val="24"/>
          <w:szCs w:val="24"/>
        </w:rPr>
        <w:t xml:space="preserve">искостъблените и при тополовите </w:t>
      </w:r>
      <w:r w:rsidR="00B578F5" w:rsidRPr="005510D7">
        <w:rPr>
          <w:rFonts w:ascii="Garamond" w:hAnsi="Garamond"/>
          <w:sz w:val="24"/>
          <w:szCs w:val="24"/>
        </w:rPr>
        <w:t>където е съсредоточено основното количество от предвидените добиви</w:t>
      </w:r>
      <w:r w:rsidRPr="005510D7">
        <w:rPr>
          <w:rFonts w:ascii="Garamond" w:hAnsi="Garamond"/>
          <w:sz w:val="24"/>
          <w:szCs w:val="24"/>
        </w:rPr>
        <w:t>.</w:t>
      </w:r>
    </w:p>
    <w:p w:rsidR="000F6513" w:rsidRPr="005510D7" w:rsidRDefault="000F6513" w:rsidP="00FD288D">
      <w:pPr>
        <w:jc w:val="both"/>
        <w:rPr>
          <w:rFonts w:ascii="Garamond" w:hAnsi="Garamond"/>
          <w:sz w:val="24"/>
          <w:szCs w:val="24"/>
        </w:rPr>
      </w:pPr>
    </w:p>
    <w:p w:rsidR="00AB6832" w:rsidRPr="005510D7" w:rsidRDefault="00AB6832" w:rsidP="00AB6832">
      <w:pPr>
        <w:outlineLvl w:val="1"/>
        <w:rPr>
          <w:rFonts w:ascii="Garamond" w:hAnsi="Garamond"/>
          <w:sz w:val="24"/>
          <w:szCs w:val="24"/>
        </w:rPr>
      </w:pPr>
      <w:r w:rsidRPr="005510D7">
        <w:rPr>
          <w:rFonts w:ascii="Garamond" w:hAnsi="Garamond"/>
          <w:sz w:val="24"/>
          <w:szCs w:val="24"/>
        </w:rPr>
        <w:t>3.</w:t>
      </w:r>
      <w:r w:rsidRPr="005510D7">
        <w:rPr>
          <w:rFonts w:ascii="Garamond" w:hAnsi="Garamond"/>
          <w:sz w:val="24"/>
          <w:szCs w:val="24"/>
        </w:rPr>
        <w:tab/>
        <w:t>Възобновяване и залесяване.</w:t>
      </w:r>
    </w:p>
    <w:p w:rsidR="00AB6832" w:rsidRPr="005510D7" w:rsidRDefault="00AB6832" w:rsidP="00FD288D">
      <w:pPr>
        <w:jc w:val="both"/>
        <w:rPr>
          <w:rFonts w:ascii="Garamond" w:hAnsi="Garamond"/>
          <w:sz w:val="24"/>
          <w:szCs w:val="24"/>
        </w:rPr>
      </w:pPr>
      <w:r w:rsidRPr="005510D7">
        <w:rPr>
          <w:rFonts w:ascii="Garamond" w:hAnsi="Garamond"/>
          <w:sz w:val="24"/>
          <w:szCs w:val="24"/>
        </w:rPr>
        <w:t>По лесоустройствен проект е било предвидено да се разчита главно на естественото възобновяване в зрелите липови и издънковите насаждения за превръщане, както и в акациевите насаждения и култури след гола сеч.</w:t>
      </w:r>
    </w:p>
    <w:p w:rsidR="00AB6832" w:rsidRPr="005510D7" w:rsidRDefault="00AB6832" w:rsidP="00FD288D">
      <w:pPr>
        <w:jc w:val="both"/>
        <w:rPr>
          <w:rFonts w:ascii="Garamond" w:hAnsi="Garamond"/>
          <w:sz w:val="24"/>
          <w:szCs w:val="24"/>
        </w:rPr>
      </w:pPr>
      <w:r w:rsidRPr="005510D7">
        <w:rPr>
          <w:rFonts w:ascii="Garamond" w:hAnsi="Garamond"/>
          <w:sz w:val="24"/>
          <w:szCs w:val="24"/>
        </w:rPr>
        <w:t>Въпреки че</w:t>
      </w:r>
      <w:r w:rsidR="005A5E3F">
        <w:rPr>
          <w:rFonts w:ascii="Garamond" w:hAnsi="Garamond"/>
          <w:sz w:val="24"/>
          <w:szCs w:val="24"/>
        </w:rPr>
        <w:t>,</w:t>
      </w:r>
      <w:r w:rsidRPr="005510D7">
        <w:rPr>
          <w:rFonts w:ascii="Garamond" w:hAnsi="Garamond"/>
          <w:sz w:val="24"/>
          <w:szCs w:val="24"/>
        </w:rPr>
        <w:t xml:space="preserve"> подпомагане на естественото възобновяване чрез разрохкване проектираната площ 123.5 ха, не е извършвано, резултатите от естествено появилия се подраст след провеждане на постепенната сеч в редица насаждения са добри. В някои насаждения естественото възобновяване е било затруднено от появилия се след сечта подлес от смрадлика, мъждрян, дрян и други, изсичането на които е било необходимо, особено през семеносна година.</w:t>
      </w:r>
    </w:p>
    <w:p w:rsidR="00AB6832" w:rsidRPr="005510D7" w:rsidRDefault="00AB6832" w:rsidP="00FD288D">
      <w:pPr>
        <w:jc w:val="both"/>
        <w:rPr>
          <w:rFonts w:ascii="Garamond" w:hAnsi="Garamond"/>
          <w:sz w:val="24"/>
          <w:szCs w:val="24"/>
        </w:rPr>
      </w:pPr>
      <w:r w:rsidRPr="005510D7">
        <w:rPr>
          <w:rFonts w:ascii="Garamond" w:hAnsi="Garamond"/>
          <w:sz w:val="24"/>
          <w:szCs w:val="24"/>
        </w:rPr>
        <w:t xml:space="preserve">В насаждения предвидени за гола сеч и реконструкция, в невъзобновените </w:t>
      </w:r>
      <w:r w:rsidR="006A3C58" w:rsidRPr="005510D7">
        <w:rPr>
          <w:rFonts w:ascii="Garamond" w:hAnsi="Garamond"/>
          <w:sz w:val="24"/>
          <w:szCs w:val="24"/>
        </w:rPr>
        <w:t>сечища</w:t>
      </w:r>
      <w:r w:rsidRPr="005510D7">
        <w:rPr>
          <w:rFonts w:ascii="Garamond" w:hAnsi="Garamond"/>
          <w:sz w:val="24"/>
          <w:szCs w:val="24"/>
        </w:rPr>
        <w:t>, изредени млади култури и насаждения е било предвидено залесяване.</w:t>
      </w:r>
    </w:p>
    <w:p w:rsidR="00AB6832" w:rsidRPr="005510D7" w:rsidRDefault="00AB6832" w:rsidP="00FD288D">
      <w:pPr>
        <w:jc w:val="both"/>
        <w:rPr>
          <w:rFonts w:ascii="Garamond" w:hAnsi="Garamond"/>
          <w:sz w:val="24"/>
          <w:szCs w:val="24"/>
        </w:rPr>
      </w:pPr>
      <w:r w:rsidRPr="005510D7">
        <w:rPr>
          <w:rFonts w:ascii="Garamond" w:hAnsi="Garamond"/>
          <w:sz w:val="24"/>
          <w:szCs w:val="24"/>
        </w:rPr>
        <w:t>При избора на дървесните видове за залесяване, в лесоустройствения проект е било дадено предимство на широколистните видове.</w:t>
      </w:r>
    </w:p>
    <w:p w:rsidR="00AB6832" w:rsidRPr="005510D7" w:rsidRDefault="00AB6832" w:rsidP="00FD288D">
      <w:pPr>
        <w:jc w:val="both"/>
        <w:rPr>
          <w:rFonts w:ascii="Garamond" w:hAnsi="Garamond"/>
          <w:sz w:val="24"/>
          <w:szCs w:val="24"/>
        </w:rPr>
      </w:pPr>
      <w:r w:rsidRPr="005510D7">
        <w:rPr>
          <w:rFonts w:ascii="Garamond" w:hAnsi="Garamond"/>
          <w:sz w:val="24"/>
          <w:szCs w:val="24"/>
        </w:rPr>
        <w:t>Общо взето дървесните видове за залесяване са били съобразени с предвидените в проекта, създадените смесени широколистни култури.</w:t>
      </w:r>
    </w:p>
    <w:p w:rsidR="00AB6832" w:rsidRPr="005510D7" w:rsidRDefault="00AB6832" w:rsidP="00FD288D">
      <w:pPr>
        <w:jc w:val="both"/>
        <w:rPr>
          <w:rFonts w:ascii="Garamond" w:hAnsi="Garamond"/>
          <w:sz w:val="24"/>
          <w:szCs w:val="24"/>
        </w:rPr>
      </w:pPr>
      <w:r w:rsidRPr="005510D7">
        <w:rPr>
          <w:rFonts w:ascii="Garamond" w:hAnsi="Garamond"/>
          <w:sz w:val="24"/>
          <w:szCs w:val="24"/>
        </w:rPr>
        <w:t xml:space="preserve">В някои случаи, избраните дървесни видове при залесяването са били различни от предвидените в лесоустройствения проект, където те са били съобразени със зоната по Натура 2000, в която попада </w:t>
      </w:r>
      <w:r w:rsidR="005A5E3F">
        <w:rPr>
          <w:rFonts w:ascii="Garamond" w:hAnsi="Garamond"/>
          <w:sz w:val="24"/>
          <w:szCs w:val="24"/>
        </w:rPr>
        <w:t>Природния парк</w:t>
      </w:r>
      <w:r w:rsidRPr="005510D7">
        <w:rPr>
          <w:rFonts w:ascii="Garamond" w:hAnsi="Garamond"/>
          <w:sz w:val="24"/>
          <w:szCs w:val="24"/>
        </w:rPr>
        <w:t>.</w:t>
      </w:r>
    </w:p>
    <w:p w:rsidR="00AB6832" w:rsidRPr="005510D7" w:rsidRDefault="00AB6832" w:rsidP="00FD288D">
      <w:pPr>
        <w:jc w:val="both"/>
        <w:rPr>
          <w:rFonts w:ascii="Garamond" w:hAnsi="Garamond"/>
          <w:sz w:val="24"/>
          <w:szCs w:val="24"/>
        </w:rPr>
      </w:pPr>
      <w:r w:rsidRPr="005510D7">
        <w:rPr>
          <w:rFonts w:ascii="Garamond" w:hAnsi="Garamond"/>
          <w:sz w:val="24"/>
          <w:szCs w:val="24"/>
        </w:rPr>
        <w:t xml:space="preserve">Подготовката на почвата за залесяване е извършена 100% механизирано, при предвидено такова. Извършвана е пълна оран с тракторна тяга с последващо залесяване в дупки с </w:t>
      </w:r>
      <w:r w:rsidR="006A3C58" w:rsidRPr="005510D7">
        <w:rPr>
          <w:rFonts w:ascii="Garamond" w:hAnsi="Garamond"/>
          <w:sz w:val="24"/>
          <w:szCs w:val="24"/>
        </w:rPr>
        <w:t>тракторен</w:t>
      </w:r>
      <w:r w:rsidRPr="005510D7">
        <w:rPr>
          <w:rFonts w:ascii="Garamond" w:hAnsi="Garamond"/>
          <w:sz w:val="24"/>
          <w:szCs w:val="24"/>
        </w:rPr>
        <w:t xml:space="preserve"> с</w:t>
      </w:r>
      <w:r w:rsidR="007066D8">
        <w:rPr>
          <w:rFonts w:ascii="Garamond" w:hAnsi="Garamond"/>
          <w:sz w:val="24"/>
          <w:szCs w:val="24"/>
        </w:rPr>
        <w:t>в</w:t>
      </w:r>
      <w:r w:rsidRPr="005510D7">
        <w:rPr>
          <w:rFonts w:ascii="Garamond" w:hAnsi="Garamond"/>
          <w:sz w:val="24"/>
          <w:szCs w:val="24"/>
        </w:rPr>
        <w:t>редел при тополите и дупки с моторен свредел при другите видове.</w:t>
      </w:r>
    </w:p>
    <w:p w:rsidR="00AB6832" w:rsidRPr="005510D7" w:rsidRDefault="00AB6832" w:rsidP="00AB6832">
      <w:pPr>
        <w:rPr>
          <w:rFonts w:ascii="Garamond" w:hAnsi="Garamond"/>
          <w:sz w:val="24"/>
          <w:szCs w:val="24"/>
        </w:rPr>
      </w:pPr>
      <w:r w:rsidRPr="005510D7">
        <w:rPr>
          <w:rFonts w:ascii="Garamond" w:hAnsi="Garamond"/>
          <w:sz w:val="24"/>
          <w:szCs w:val="24"/>
        </w:rPr>
        <w:t>Залесяванията са извършвани предимно през пролетта, като са създавани добри условия за отглеждане на засадените фиданки.</w:t>
      </w:r>
    </w:p>
    <w:p w:rsidR="00AB6832" w:rsidRPr="005510D7" w:rsidRDefault="00AB6832" w:rsidP="00FD288D">
      <w:pPr>
        <w:jc w:val="both"/>
        <w:rPr>
          <w:rFonts w:ascii="Garamond" w:hAnsi="Garamond"/>
          <w:sz w:val="24"/>
          <w:szCs w:val="24"/>
        </w:rPr>
      </w:pPr>
      <w:r w:rsidRPr="005510D7">
        <w:rPr>
          <w:rFonts w:ascii="Garamond" w:hAnsi="Garamond"/>
          <w:sz w:val="24"/>
          <w:szCs w:val="24"/>
        </w:rPr>
        <w:lastRenderedPageBreak/>
        <w:t>В резултат на това е постигната оптимална пълнота на насаж</w:t>
      </w:r>
      <w:r w:rsidR="00FD288D" w:rsidRPr="005510D7">
        <w:rPr>
          <w:rFonts w:ascii="Garamond" w:hAnsi="Garamond"/>
          <w:sz w:val="24"/>
          <w:szCs w:val="24"/>
        </w:rPr>
        <w:t>д</w:t>
      </w:r>
      <w:r w:rsidRPr="005510D7">
        <w:rPr>
          <w:rFonts w:ascii="Garamond" w:hAnsi="Garamond"/>
          <w:sz w:val="24"/>
          <w:szCs w:val="24"/>
        </w:rPr>
        <w:t>енията, по-добро състояние, регулиран видов състав и екологична устойчивост.</w:t>
      </w:r>
    </w:p>
    <w:p w:rsidR="00AB6832" w:rsidRPr="005510D7" w:rsidRDefault="00AB6832" w:rsidP="00AB6832">
      <w:pPr>
        <w:rPr>
          <w:rFonts w:ascii="Garamond" w:hAnsi="Garamond"/>
          <w:sz w:val="24"/>
          <w:szCs w:val="24"/>
        </w:rPr>
      </w:pPr>
    </w:p>
    <w:p w:rsidR="00AB6832" w:rsidRPr="005510D7" w:rsidRDefault="00AB6832" w:rsidP="00AB6832">
      <w:pPr>
        <w:outlineLvl w:val="1"/>
        <w:rPr>
          <w:rFonts w:ascii="Garamond" w:hAnsi="Garamond"/>
          <w:sz w:val="24"/>
          <w:szCs w:val="24"/>
        </w:rPr>
      </w:pPr>
      <w:r w:rsidRPr="005510D7">
        <w:rPr>
          <w:rFonts w:ascii="Garamond" w:hAnsi="Garamond"/>
          <w:sz w:val="24"/>
          <w:szCs w:val="24"/>
        </w:rPr>
        <w:t>4.</w:t>
      </w:r>
      <w:r w:rsidRPr="005510D7">
        <w:rPr>
          <w:rFonts w:ascii="Garamond" w:hAnsi="Garamond"/>
          <w:sz w:val="24"/>
          <w:szCs w:val="24"/>
        </w:rPr>
        <w:tab/>
        <w:t>Реконструкция.</w:t>
      </w:r>
    </w:p>
    <w:p w:rsidR="00AB6832" w:rsidRPr="005510D7" w:rsidRDefault="00AB6832" w:rsidP="00FD288D">
      <w:pPr>
        <w:jc w:val="both"/>
        <w:rPr>
          <w:rFonts w:ascii="Garamond" w:hAnsi="Garamond"/>
          <w:sz w:val="24"/>
          <w:szCs w:val="24"/>
        </w:rPr>
      </w:pPr>
      <w:r w:rsidRPr="005510D7">
        <w:rPr>
          <w:rFonts w:ascii="Garamond" w:hAnsi="Garamond"/>
          <w:sz w:val="24"/>
          <w:szCs w:val="24"/>
        </w:rPr>
        <w:t xml:space="preserve">През </w:t>
      </w:r>
      <w:r w:rsidR="009334D5">
        <w:rPr>
          <w:rFonts w:ascii="Garamond" w:hAnsi="Garamond"/>
          <w:sz w:val="24"/>
          <w:szCs w:val="24"/>
        </w:rPr>
        <w:t>предходния</w:t>
      </w:r>
      <w:r w:rsidR="009334D5" w:rsidRPr="005510D7">
        <w:rPr>
          <w:rFonts w:ascii="Garamond" w:hAnsi="Garamond"/>
          <w:sz w:val="24"/>
          <w:szCs w:val="24"/>
        </w:rPr>
        <w:t xml:space="preserve"> </w:t>
      </w:r>
      <w:r w:rsidRPr="005510D7">
        <w:rPr>
          <w:rFonts w:ascii="Garamond" w:hAnsi="Garamond"/>
          <w:sz w:val="24"/>
          <w:szCs w:val="24"/>
        </w:rPr>
        <w:t xml:space="preserve">ревизионен период в </w:t>
      </w:r>
      <w:r w:rsidR="00AB12D4">
        <w:rPr>
          <w:rFonts w:ascii="Garamond" w:hAnsi="Garamond"/>
          <w:sz w:val="24"/>
          <w:szCs w:val="24"/>
        </w:rPr>
        <w:t>ТП "</w:t>
      </w:r>
      <w:r w:rsidRPr="005510D7">
        <w:rPr>
          <w:rFonts w:ascii="Garamond" w:hAnsi="Garamond"/>
          <w:sz w:val="24"/>
          <w:szCs w:val="24"/>
        </w:rPr>
        <w:t>ДЛС Дунав“-Русе са реконструиран 190 хектара нископродуктивни, малоценни или в значителна степен увредени насаждения при предвидени 210.1 ха. Основна причина за неизпълнението на предвидените реконструкции, до известна степен се дължи на промяна в нормативната уредба, а именно, с указания, с които е отменена реконструкцията, като мероприятие.</w:t>
      </w:r>
    </w:p>
    <w:p w:rsidR="00AB6832" w:rsidRPr="005510D7" w:rsidRDefault="00AB6832" w:rsidP="00FD288D">
      <w:pPr>
        <w:jc w:val="both"/>
        <w:rPr>
          <w:rFonts w:ascii="Garamond" w:hAnsi="Garamond"/>
          <w:sz w:val="24"/>
          <w:szCs w:val="24"/>
        </w:rPr>
      </w:pPr>
      <w:r w:rsidRPr="005510D7">
        <w:rPr>
          <w:rFonts w:ascii="Garamond" w:hAnsi="Garamond"/>
          <w:sz w:val="24"/>
          <w:szCs w:val="24"/>
        </w:rPr>
        <w:t>Реконструкцията е извършена чрез гола сеч и последващо залесяване на сечища не по-големи от 10.0 ха.</w:t>
      </w:r>
    </w:p>
    <w:p w:rsidR="00AB6832" w:rsidRPr="005510D7" w:rsidRDefault="00AB6832" w:rsidP="00FD288D">
      <w:pPr>
        <w:jc w:val="both"/>
        <w:rPr>
          <w:rFonts w:ascii="Garamond" w:hAnsi="Garamond"/>
          <w:sz w:val="24"/>
          <w:szCs w:val="24"/>
        </w:rPr>
      </w:pPr>
      <w:r w:rsidRPr="005510D7">
        <w:rPr>
          <w:rFonts w:ascii="Garamond" w:hAnsi="Garamond"/>
          <w:sz w:val="24"/>
          <w:szCs w:val="24"/>
        </w:rPr>
        <w:t>Почвоподготовката при залесяването на тези площи е изключително механизирана с пълна оран с тракторна тяга. В повечето случаи площите предварително са изкоренявани. За залесяване е използвана само акацията. В два подотдела са използвани сребролистната липа и червен дъб, но културите са бракувани и залесени също с акация.</w:t>
      </w:r>
    </w:p>
    <w:p w:rsidR="00AB6832" w:rsidRPr="005510D7" w:rsidRDefault="00AB6832" w:rsidP="00AB6832">
      <w:pPr>
        <w:rPr>
          <w:rFonts w:ascii="Garamond" w:hAnsi="Garamond"/>
          <w:sz w:val="24"/>
          <w:szCs w:val="24"/>
        </w:rPr>
      </w:pPr>
      <w:r w:rsidRPr="005510D7">
        <w:rPr>
          <w:rFonts w:ascii="Garamond" w:hAnsi="Garamond"/>
          <w:sz w:val="24"/>
          <w:szCs w:val="24"/>
        </w:rPr>
        <w:t>Създадените култури са в добро състояние.</w:t>
      </w:r>
    </w:p>
    <w:p w:rsidR="000F6513" w:rsidRPr="005510D7" w:rsidRDefault="000F6513" w:rsidP="00AB6832">
      <w:pPr>
        <w:rPr>
          <w:rFonts w:ascii="Garamond" w:hAnsi="Garamond"/>
          <w:sz w:val="24"/>
          <w:szCs w:val="24"/>
        </w:rPr>
      </w:pPr>
    </w:p>
    <w:p w:rsidR="00A40E1B" w:rsidRPr="005510D7" w:rsidRDefault="00A40E1B" w:rsidP="00A40E1B">
      <w:pPr>
        <w:outlineLvl w:val="1"/>
        <w:rPr>
          <w:rFonts w:ascii="Garamond" w:hAnsi="Garamond"/>
          <w:sz w:val="24"/>
          <w:szCs w:val="24"/>
        </w:rPr>
      </w:pPr>
      <w:r w:rsidRPr="005510D7">
        <w:rPr>
          <w:rFonts w:ascii="Garamond" w:hAnsi="Garamond"/>
          <w:sz w:val="24"/>
          <w:szCs w:val="24"/>
        </w:rPr>
        <w:t>5.</w:t>
      </w:r>
      <w:r w:rsidRPr="005510D7">
        <w:rPr>
          <w:rFonts w:ascii="Garamond" w:hAnsi="Garamond"/>
          <w:sz w:val="24"/>
          <w:szCs w:val="24"/>
        </w:rPr>
        <w:tab/>
        <w:t>Технико - укрепителни мероприятия.</w:t>
      </w:r>
    </w:p>
    <w:p w:rsidR="00A40E1B" w:rsidRPr="005510D7" w:rsidRDefault="00A40E1B" w:rsidP="00FD288D">
      <w:pPr>
        <w:jc w:val="both"/>
        <w:rPr>
          <w:rFonts w:ascii="Garamond" w:hAnsi="Garamond"/>
          <w:sz w:val="24"/>
          <w:szCs w:val="24"/>
        </w:rPr>
      </w:pPr>
      <w:r w:rsidRPr="005510D7">
        <w:rPr>
          <w:rFonts w:ascii="Garamond" w:hAnsi="Garamond"/>
          <w:sz w:val="24"/>
          <w:szCs w:val="24"/>
        </w:rPr>
        <w:t>В лесоустройствения проект не е било предвидено строителство на технико-крепителни съоръжения. За защита на терените от ерозия се разчита главно на извършваните залесявания.</w:t>
      </w:r>
    </w:p>
    <w:p w:rsidR="00A40E1B" w:rsidRPr="005510D7" w:rsidRDefault="00A40E1B" w:rsidP="00FD288D">
      <w:pPr>
        <w:jc w:val="both"/>
        <w:rPr>
          <w:rFonts w:ascii="Garamond" w:hAnsi="Garamond"/>
          <w:sz w:val="24"/>
          <w:szCs w:val="24"/>
        </w:rPr>
      </w:pPr>
      <w:r w:rsidRPr="005510D7">
        <w:rPr>
          <w:rFonts w:ascii="Garamond" w:hAnsi="Garamond"/>
          <w:sz w:val="24"/>
          <w:szCs w:val="24"/>
        </w:rPr>
        <w:t xml:space="preserve">В по далечното минало, на територията на стопанството са били построени </w:t>
      </w:r>
      <w:r w:rsidR="009334D5" w:rsidRPr="005510D7">
        <w:rPr>
          <w:rFonts w:ascii="Garamond" w:hAnsi="Garamond"/>
          <w:sz w:val="24"/>
          <w:szCs w:val="24"/>
        </w:rPr>
        <w:t>дв</w:t>
      </w:r>
      <w:r w:rsidR="009334D5">
        <w:rPr>
          <w:rFonts w:ascii="Garamond" w:hAnsi="Garamond"/>
          <w:sz w:val="24"/>
          <w:szCs w:val="24"/>
        </w:rPr>
        <w:t>е</w:t>
      </w:r>
      <w:r w:rsidR="009334D5" w:rsidRPr="005510D7">
        <w:rPr>
          <w:rFonts w:ascii="Garamond" w:hAnsi="Garamond"/>
          <w:sz w:val="24"/>
          <w:szCs w:val="24"/>
        </w:rPr>
        <w:t xml:space="preserve"> </w:t>
      </w:r>
      <w:r w:rsidRPr="005510D7">
        <w:rPr>
          <w:rFonts w:ascii="Garamond" w:hAnsi="Garamond"/>
          <w:sz w:val="24"/>
          <w:szCs w:val="24"/>
        </w:rPr>
        <w:t>бар</w:t>
      </w:r>
      <w:r w:rsidR="009334D5">
        <w:rPr>
          <w:rFonts w:ascii="Garamond" w:hAnsi="Garamond"/>
          <w:sz w:val="24"/>
          <w:szCs w:val="24"/>
        </w:rPr>
        <w:t>аж</w:t>
      </w:r>
      <w:r w:rsidRPr="005510D7">
        <w:rPr>
          <w:rFonts w:ascii="Garamond" w:hAnsi="Garamond"/>
          <w:sz w:val="24"/>
          <w:szCs w:val="24"/>
        </w:rPr>
        <w:t>ни систем</w:t>
      </w:r>
      <w:r w:rsidR="009334D5">
        <w:rPr>
          <w:rFonts w:ascii="Garamond" w:hAnsi="Garamond"/>
          <w:sz w:val="24"/>
          <w:szCs w:val="24"/>
        </w:rPr>
        <w:t>и</w:t>
      </w:r>
      <w:r w:rsidRPr="005510D7">
        <w:rPr>
          <w:rFonts w:ascii="Garamond" w:hAnsi="Garamond"/>
          <w:sz w:val="24"/>
          <w:szCs w:val="24"/>
        </w:rPr>
        <w:t xml:space="preserve">, за укрепване на поройно дере в непосредствена близост до брега на р. Дунав. Състоянието на баражите е добро, но при единият се наблюдава подраняване основата и е необходимо изграждане на контрабараж, или заскаляване на подровената </w:t>
      </w:r>
      <w:r w:rsidR="00100372" w:rsidRPr="005510D7">
        <w:rPr>
          <w:rFonts w:ascii="Garamond" w:hAnsi="Garamond"/>
          <w:sz w:val="24"/>
          <w:szCs w:val="24"/>
        </w:rPr>
        <w:t>основ</w:t>
      </w:r>
      <w:r w:rsidR="00100372">
        <w:rPr>
          <w:rFonts w:ascii="Garamond" w:hAnsi="Garamond"/>
          <w:sz w:val="24"/>
          <w:szCs w:val="24"/>
        </w:rPr>
        <w:t>а</w:t>
      </w:r>
      <w:r w:rsidRPr="005510D7">
        <w:rPr>
          <w:rFonts w:ascii="Garamond" w:hAnsi="Garamond"/>
          <w:sz w:val="24"/>
          <w:szCs w:val="24"/>
        </w:rPr>
        <w:t>.</w:t>
      </w:r>
    </w:p>
    <w:p w:rsidR="000F6513" w:rsidRPr="005510D7" w:rsidRDefault="000F6513" w:rsidP="00FD288D">
      <w:pPr>
        <w:jc w:val="both"/>
        <w:rPr>
          <w:rFonts w:ascii="Garamond" w:hAnsi="Garamond"/>
          <w:sz w:val="24"/>
          <w:szCs w:val="24"/>
        </w:rPr>
      </w:pPr>
    </w:p>
    <w:p w:rsidR="00000000" w:rsidRDefault="00A40E1B">
      <w:pPr>
        <w:jc w:val="both"/>
        <w:outlineLvl w:val="1"/>
        <w:rPr>
          <w:rFonts w:ascii="Garamond" w:hAnsi="Garamond"/>
          <w:sz w:val="24"/>
          <w:szCs w:val="24"/>
        </w:rPr>
      </w:pPr>
      <w:r w:rsidRPr="005510D7">
        <w:rPr>
          <w:rFonts w:ascii="Garamond" w:hAnsi="Garamond"/>
          <w:sz w:val="24"/>
          <w:szCs w:val="24"/>
        </w:rPr>
        <w:t>6.</w:t>
      </w:r>
      <w:r w:rsidRPr="005510D7">
        <w:rPr>
          <w:rFonts w:ascii="Garamond" w:hAnsi="Garamond"/>
          <w:sz w:val="24"/>
          <w:szCs w:val="24"/>
        </w:rPr>
        <w:tab/>
        <w:t xml:space="preserve">Ползване от недървесни горски продукти и паша в горските територии на територията на </w:t>
      </w:r>
      <w:r w:rsidR="00100372">
        <w:rPr>
          <w:rFonts w:ascii="Garamond" w:hAnsi="Garamond"/>
          <w:sz w:val="24"/>
          <w:szCs w:val="24"/>
        </w:rPr>
        <w:t>ТП "</w:t>
      </w:r>
      <w:r w:rsidRPr="005510D7">
        <w:rPr>
          <w:rFonts w:ascii="Garamond" w:hAnsi="Garamond"/>
          <w:sz w:val="24"/>
          <w:szCs w:val="24"/>
        </w:rPr>
        <w:t xml:space="preserve">ДЛС Дунав“ </w:t>
      </w:r>
      <w:r w:rsidR="000F6513" w:rsidRPr="005510D7">
        <w:rPr>
          <w:rFonts w:ascii="Garamond" w:hAnsi="Garamond"/>
          <w:sz w:val="24"/>
          <w:szCs w:val="24"/>
        </w:rPr>
        <w:t>–</w:t>
      </w:r>
      <w:r w:rsidRPr="005510D7">
        <w:rPr>
          <w:rFonts w:ascii="Garamond" w:hAnsi="Garamond"/>
          <w:sz w:val="24"/>
          <w:szCs w:val="24"/>
        </w:rPr>
        <w:t xml:space="preserve"> Русе</w:t>
      </w:r>
      <w:r w:rsidR="000F6513" w:rsidRPr="005510D7">
        <w:rPr>
          <w:rFonts w:ascii="Garamond" w:hAnsi="Garamond"/>
          <w:sz w:val="24"/>
          <w:szCs w:val="24"/>
        </w:rPr>
        <w:t>.</w:t>
      </w:r>
    </w:p>
    <w:p w:rsidR="00000000" w:rsidRDefault="00A40E1B">
      <w:pPr>
        <w:jc w:val="both"/>
        <w:rPr>
          <w:rFonts w:ascii="Garamond" w:hAnsi="Garamond"/>
          <w:sz w:val="24"/>
          <w:szCs w:val="24"/>
        </w:rPr>
      </w:pPr>
      <w:r w:rsidRPr="005510D7">
        <w:rPr>
          <w:rFonts w:ascii="Garamond" w:hAnsi="Garamond"/>
          <w:sz w:val="24"/>
          <w:szCs w:val="24"/>
        </w:rPr>
        <w:t>Средногодишно е била разрешавана паша на едър и дребен добитък върху площ 251 ха. при предвидено 6533 ха.</w:t>
      </w:r>
    </w:p>
    <w:p w:rsidR="00A40E1B" w:rsidRPr="005510D7" w:rsidRDefault="00A40E1B" w:rsidP="00AE5160">
      <w:pPr>
        <w:jc w:val="both"/>
        <w:rPr>
          <w:rFonts w:ascii="Garamond" w:hAnsi="Garamond"/>
          <w:sz w:val="24"/>
          <w:szCs w:val="24"/>
        </w:rPr>
      </w:pPr>
      <w:r w:rsidRPr="005510D7">
        <w:rPr>
          <w:rFonts w:ascii="Garamond" w:hAnsi="Garamond"/>
          <w:sz w:val="24"/>
          <w:szCs w:val="24"/>
        </w:rPr>
        <w:t>От посочените данни се вижда, че възможностите за паша в горите не са били използвани целогодишно са били пускани за паша по-малък брой добитък от предвидения, като в последните години броя на дребния и на едрият добитък пашувал в горските територии е намалял.</w:t>
      </w:r>
    </w:p>
    <w:p w:rsidR="00A40E1B" w:rsidRPr="005510D7" w:rsidRDefault="00A40E1B" w:rsidP="00AE5160">
      <w:pPr>
        <w:jc w:val="both"/>
        <w:rPr>
          <w:rFonts w:ascii="Garamond" w:hAnsi="Garamond"/>
          <w:sz w:val="24"/>
          <w:szCs w:val="24"/>
        </w:rPr>
      </w:pPr>
      <w:r w:rsidRPr="005510D7">
        <w:rPr>
          <w:rFonts w:ascii="Garamond" w:hAnsi="Garamond"/>
          <w:sz w:val="24"/>
          <w:szCs w:val="24"/>
        </w:rPr>
        <w:t>Паша е била разрешавана само в площите предвидени по проекта. В насаждения за гола сеч определяна с паша е била допускана до момента на почвоподготовката в тях.</w:t>
      </w:r>
    </w:p>
    <w:p w:rsidR="00A40E1B" w:rsidRPr="005510D7" w:rsidRDefault="00A40E1B" w:rsidP="00AE5160">
      <w:pPr>
        <w:jc w:val="both"/>
        <w:rPr>
          <w:rFonts w:ascii="Garamond" w:hAnsi="Garamond"/>
          <w:sz w:val="24"/>
          <w:szCs w:val="24"/>
        </w:rPr>
      </w:pPr>
      <w:r w:rsidRPr="005510D7">
        <w:rPr>
          <w:rFonts w:ascii="Garamond" w:hAnsi="Garamond"/>
          <w:sz w:val="24"/>
          <w:szCs w:val="24"/>
        </w:rPr>
        <w:t>Почти всяка година е било събирано минимално количество сено (далеч по-ниско от предвиденото) от наличните поляни в горските територии.</w:t>
      </w:r>
    </w:p>
    <w:p w:rsidR="00000000" w:rsidRDefault="00A40E1B">
      <w:pPr>
        <w:jc w:val="both"/>
        <w:rPr>
          <w:rFonts w:ascii="Garamond" w:hAnsi="Garamond"/>
          <w:sz w:val="24"/>
          <w:szCs w:val="24"/>
        </w:rPr>
      </w:pPr>
      <w:r w:rsidRPr="005510D7">
        <w:rPr>
          <w:rFonts w:ascii="Garamond" w:hAnsi="Garamond"/>
          <w:sz w:val="24"/>
          <w:szCs w:val="24"/>
        </w:rPr>
        <w:lastRenderedPageBreak/>
        <w:t>Листников фураж не е събиран.</w:t>
      </w:r>
    </w:p>
    <w:p w:rsidR="00A40E1B" w:rsidRPr="005510D7" w:rsidRDefault="00A40E1B" w:rsidP="00FD288D">
      <w:pPr>
        <w:jc w:val="both"/>
        <w:rPr>
          <w:rFonts w:ascii="Garamond" w:hAnsi="Garamond"/>
          <w:sz w:val="24"/>
          <w:szCs w:val="24"/>
        </w:rPr>
      </w:pPr>
      <w:r w:rsidRPr="005510D7">
        <w:rPr>
          <w:rFonts w:ascii="Garamond" w:hAnsi="Garamond"/>
          <w:sz w:val="24"/>
          <w:szCs w:val="24"/>
        </w:rPr>
        <w:t>Билки и горски плодове са събирани почти ежегодно, като при горските плодове е достигнато предвиденото по проект, а при билките е преизпълнено два пъти.</w:t>
      </w:r>
    </w:p>
    <w:p w:rsidR="00AB6832" w:rsidRPr="005510D7" w:rsidRDefault="00A40E1B" w:rsidP="00FD288D">
      <w:pPr>
        <w:jc w:val="both"/>
        <w:rPr>
          <w:rFonts w:ascii="Garamond" w:hAnsi="Garamond"/>
          <w:sz w:val="24"/>
          <w:szCs w:val="24"/>
        </w:rPr>
      </w:pPr>
      <w:r w:rsidRPr="005510D7">
        <w:rPr>
          <w:rFonts w:ascii="Garamond" w:hAnsi="Garamond"/>
          <w:sz w:val="24"/>
          <w:szCs w:val="24"/>
        </w:rPr>
        <w:t>Не е отчетено събиране на гъби, а от друга страна са добивани: дрянови клонки, зелена маса, непредвидени по проекта.</w:t>
      </w:r>
    </w:p>
    <w:p w:rsidR="00073A8E" w:rsidRPr="005510D7" w:rsidRDefault="00073A8E" w:rsidP="00FD288D">
      <w:pPr>
        <w:jc w:val="both"/>
        <w:rPr>
          <w:rFonts w:ascii="Garamond" w:hAnsi="Garamond"/>
          <w:sz w:val="24"/>
          <w:szCs w:val="24"/>
        </w:rPr>
      </w:pPr>
      <w:r w:rsidRPr="005510D7">
        <w:rPr>
          <w:rFonts w:ascii="Garamond" w:hAnsi="Garamond"/>
          <w:sz w:val="24"/>
          <w:szCs w:val="24"/>
        </w:rPr>
        <w:t>От наличните орехови и лескови култури в стопанството, през последните години са добивани по около 3 тона плодове, въпреки че възможностите за това според предишни години са били многократно по-големи - 200 тона. Това се дължи на намаленото плодоносене поради съхненето, породено от застаряване или късни пролетни мразове. Въпреки недоброто състояние на ореховите култури обаче, при полагане на повече грижи за тях, са възможни и по-добри годишни добиви.</w:t>
      </w:r>
    </w:p>
    <w:p w:rsidR="000F6513" w:rsidRPr="005510D7" w:rsidRDefault="000F6513" w:rsidP="00FD288D">
      <w:pPr>
        <w:jc w:val="both"/>
        <w:rPr>
          <w:rFonts w:ascii="Garamond" w:hAnsi="Garamond"/>
          <w:sz w:val="24"/>
          <w:szCs w:val="24"/>
        </w:rPr>
      </w:pPr>
    </w:p>
    <w:p w:rsidR="00073A8E" w:rsidRPr="005510D7" w:rsidRDefault="00073A8E" w:rsidP="00073A8E">
      <w:pPr>
        <w:outlineLvl w:val="1"/>
        <w:rPr>
          <w:rFonts w:ascii="Garamond" w:hAnsi="Garamond"/>
          <w:sz w:val="24"/>
          <w:szCs w:val="24"/>
        </w:rPr>
      </w:pPr>
      <w:r w:rsidRPr="005510D7">
        <w:rPr>
          <w:rFonts w:ascii="Garamond" w:hAnsi="Garamond"/>
          <w:sz w:val="24"/>
          <w:szCs w:val="24"/>
        </w:rPr>
        <w:t>7.</w:t>
      </w:r>
      <w:r w:rsidRPr="005510D7">
        <w:rPr>
          <w:rFonts w:ascii="Garamond" w:hAnsi="Garamond"/>
          <w:sz w:val="24"/>
          <w:szCs w:val="24"/>
        </w:rPr>
        <w:tab/>
        <w:t>Извършено строителство през ревизионния период.</w:t>
      </w:r>
    </w:p>
    <w:p w:rsidR="00000000" w:rsidRDefault="00073A8E">
      <w:pPr>
        <w:spacing w:line="240" w:lineRule="auto"/>
        <w:jc w:val="both"/>
        <w:rPr>
          <w:rFonts w:ascii="Garamond" w:hAnsi="Garamond"/>
          <w:sz w:val="24"/>
          <w:szCs w:val="24"/>
        </w:rPr>
      </w:pPr>
      <w:r w:rsidRPr="005510D7">
        <w:rPr>
          <w:rFonts w:ascii="Garamond" w:hAnsi="Garamond"/>
          <w:sz w:val="24"/>
          <w:szCs w:val="24"/>
        </w:rPr>
        <w:t>За изминалия ревизионния период не е било предвидено строеж на нови сгради и пътища.</w:t>
      </w:r>
    </w:p>
    <w:p w:rsidR="00000000" w:rsidRDefault="00073A8E">
      <w:pPr>
        <w:spacing w:line="240" w:lineRule="auto"/>
        <w:jc w:val="both"/>
        <w:rPr>
          <w:rFonts w:ascii="Garamond" w:hAnsi="Garamond"/>
          <w:sz w:val="24"/>
          <w:szCs w:val="24"/>
        </w:rPr>
      </w:pPr>
      <w:r w:rsidRPr="005510D7">
        <w:rPr>
          <w:rFonts w:ascii="Garamond" w:hAnsi="Garamond"/>
          <w:sz w:val="24"/>
          <w:szCs w:val="24"/>
        </w:rPr>
        <w:t>Въпреки това е построена една ловна хижа на остров „Батин” , започнат е строеж на други такава: в ЛР „Батаклията” и ЛР „Хотанца”, но тези строежи не са завършени.</w:t>
      </w:r>
    </w:p>
    <w:p w:rsidR="00000000" w:rsidRDefault="00073A8E">
      <w:pPr>
        <w:spacing w:line="240" w:lineRule="auto"/>
        <w:jc w:val="both"/>
        <w:rPr>
          <w:rFonts w:ascii="Garamond" w:hAnsi="Garamond"/>
          <w:sz w:val="24"/>
          <w:szCs w:val="24"/>
        </w:rPr>
      </w:pPr>
      <w:r w:rsidRPr="005510D7">
        <w:rPr>
          <w:rFonts w:ascii="Garamond" w:hAnsi="Garamond"/>
          <w:sz w:val="24"/>
          <w:szCs w:val="24"/>
        </w:rPr>
        <w:t>Дирекция на Природен парк „Русенски Лом“ изгражда със средства по проекти:</w:t>
      </w:r>
    </w:p>
    <w:p w:rsidR="00000000" w:rsidRDefault="00073A8E">
      <w:pPr>
        <w:spacing w:line="240" w:lineRule="auto"/>
        <w:jc w:val="both"/>
        <w:rPr>
          <w:rFonts w:ascii="Garamond" w:hAnsi="Garamond"/>
          <w:sz w:val="24"/>
          <w:szCs w:val="24"/>
        </w:rPr>
      </w:pPr>
      <w:r w:rsidRPr="005510D7">
        <w:rPr>
          <w:rFonts w:ascii="Garamond" w:hAnsi="Garamond"/>
          <w:sz w:val="24"/>
          <w:szCs w:val="24"/>
        </w:rPr>
        <w:t>- Посетителски център</w:t>
      </w:r>
    </w:p>
    <w:p w:rsidR="00000000" w:rsidRDefault="00073A8E">
      <w:pPr>
        <w:spacing w:line="240" w:lineRule="auto"/>
        <w:jc w:val="both"/>
        <w:rPr>
          <w:rFonts w:ascii="Garamond" w:hAnsi="Garamond"/>
          <w:sz w:val="24"/>
          <w:szCs w:val="24"/>
        </w:rPr>
      </w:pPr>
      <w:r w:rsidRPr="005510D7">
        <w:rPr>
          <w:rFonts w:ascii="Garamond" w:hAnsi="Garamond"/>
          <w:sz w:val="24"/>
          <w:szCs w:val="24"/>
        </w:rPr>
        <w:t>- Център за изследване, обучение, симулация и анализ на биоразнообразието (ЦИОСА)</w:t>
      </w:r>
    </w:p>
    <w:p w:rsidR="00000000" w:rsidRDefault="00073A8E">
      <w:pPr>
        <w:spacing w:line="240" w:lineRule="auto"/>
        <w:jc w:val="both"/>
        <w:rPr>
          <w:rFonts w:ascii="Garamond" w:hAnsi="Garamond"/>
          <w:sz w:val="24"/>
          <w:szCs w:val="24"/>
        </w:rPr>
      </w:pPr>
      <w:r w:rsidRPr="005510D7">
        <w:rPr>
          <w:rFonts w:ascii="Garamond" w:hAnsi="Garamond"/>
          <w:sz w:val="24"/>
          <w:szCs w:val="24"/>
        </w:rPr>
        <w:t>- Обслужващ път</w:t>
      </w:r>
    </w:p>
    <w:p w:rsidR="00000000" w:rsidRDefault="00082186">
      <w:pPr>
        <w:spacing w:line="240" w:lineRule="auto"/>
        <w:jc w:val="both"/>
        <w:rPr>
          <w:rFonts w:ascii="Garamond" w:hAnsi="Garamond"/>
          <w:sz w:val="24"/>
          <w:szCs w:val="24"/>
        </w:rPr>
      </w:pPr>
    </w:p>
    <w:p w:rsidR="00000000" w:rsidRDefault="00073A8E">
      <w:pPr>
        <w:spacing w:line="240" w:lineRule="auto"/>
        <w:jc w:val="both"/>
        <w:outlineLvl w:val="1"/>
        <w:rPr>
          <w:rFonts w:ascii="Garamond" w:hAnsi="Garamond"/>
          <w:sz w:val="24"/>
          <w:szCs w:val="24"/>
        </w:rPr>
      </w:pPr>
      <w:r w:rsidRPr="005510D7">
        <w:rPr>
          <w:rFonts w:ascii="Garamond" w:hAnsi="Garamond"/>
          <w:sz w:val="24"/>
          <w:szCs w:val="24"/>
        </w:rPr>
        <w:t>8.</w:t>
      </w:r>
      <w:r w:rsidRPr="005510D7">
        <w:rPr>
          <w:rFonts w:ascii="Garamond" w:hAnsi="Garamond"/>
          <w:sz w:val="24"/>
          <w:szCs w:val="24"/>
        </w:rPr>
        <w:tab/>
        <w:t>Лов и риболов.</w:t>
      </w:r>
    </w:p>
    <w:p w:rsidR="00000000" w:rsidRDefault="00073A8E">
      <w:pPr>
        <w:spacing w:line="240" w:lineRule="auto"/>
        <w:jc w:val="both"/>
        <w:rPr>
          <w:rFonts w:ascii="Garamond" w:hAnsi="Garamond"/>
          <w:sz w:val="24"/>
          <w:szCs w:val="24"/>
        </w:rPr>
      </w:pPr>
      <w:r w:rsidRPr="005510D7">
        <w:rPr>
          <w:rFonts w:ascii="Garamond" w:hAnsi="Garamond"/>
          <w:sz w:val="24"/>
          <w:szCs w:val="24"/>
        </w:rPr>
        <w:t>При устройството през 2002 година, като държавна дивечовъдна станция (ДДив.С. Дунав) била разработена ловоустройствана част.</w:t>
      </w:r>
    </w:p>
    <w:p w:rsidR="00000000" w:rsidRDefault="00073A8E">
      <w:pPr>
        <w:spacing w:line="240" w:lineRule="auto"/>
        <w:jc w:val="both"/>
        <w:rPr>
          <w:rFonts w:ascii="Garamond" w:hAnsi="Garamond"/>
          <w:sz w:val="24"/>
          <w:szCs w:val="24"/>
        </w:rPr>
      </w:pPr>
      <w:r w:rsidRPr="005510D7">
        <w:rPr>
          <w:rFonts w:ascii="Garamond" w:hAnsi="Garamond"/>
          <w:sz w:val="24"/>
          <w:szCs w:val="24"/>
        </w:rPr>
        <w:t>През изминалия период са били обособени три ловни района (ЛР) на Държавна дивечовъдна станция - ЛР „Батаклията”, ЛР „Хотанца” и ЛР „Батин”. Ловностопанската дейност в тях е провеждана без проект.</w:t>
      </w:r>
    </w:p>
    <w:p w:rsidR="00000000" w:rsidRDefault="00082186">
      <w:pPr>
        <w:spacing w:line="240" w:lineRule="auto"/>
        <w:jc w:val="both"/>
        <w:rPr>
          <w:rFonts w:ascii="Garamond" w:hAnsi="Garamond"/>
          <w:sz w:val="24"/>
          <w:szCs w:val="24"/>
        </w:rPr>
      </w:pPr>
    </w:p>
    <w:p w:rsidR="00000000" w:rsidRDefault="00073A8E">
      <w:pPr>
        <w:spacing w:line="240" w:lineRule="auto"/>
        <w:jc w:val="both"/>
        <w:rPr>
          <w:rFonts w:ascii="Garamond" w:hAnsi="Garamond"/>
          <w:sz w:val="24"/>
          <w:szCs w:val="24"/>
        </w:rPr>
      </w:pPr>
      <w:r w:rsidRPr="005510D7">
        <w:rPr>
          <w:rFonts w:ascii="Garamond" w:hAnsi="Garamond"/>
          <w:sz w:val="24"/>
          <w:szCs w:val="24"/>
        </w:rPr>
        <w:t>9.</w:t>
      </w:r>
      <w:r w:rsidRPr="005510D7">
        <w:rPr>
          <w:rFonts w:ascii="Garamond" w:hAnsi="Garamond"/>
          <w:sz w:val="24"/>
          <w:szCs w:val="24"/>
        </w:rPr>
        <w:tab/>
        <w:t>Опазване на гората</w:t>
      </w:r>
    </w:p>
    <w:p w:rsidR="00000000" w:rsidRDefault="00073A8E">
      <w:pPr>
        <w:spacing w:line="240" w:lineRule="auto"/>
        <w:jc w:val="both"/>
        <w:rPr>
          <w:rFonts w:ascii="Garamond" w:hAnsi="Garamond"/>
          <w:sz w:val="24"/>
          <w:szCs w:val="24"/>
        </w:rPr>
      </w:pPr>
      <w:r w:rsidRPr="005510D7">
        <w:rPr>
          <w:rFonts w:ascii="Garamond" w:hAnsi="Garamond"/>
          <w:sz w:val="24"/>
          <w:szCs w:val="24"/>
        </w:rPr>
        <w:t>Успешното развитие на горскостопанската и ловностопанска дейност е в зависимост на повишаването на производителността на горите, която е пряко свързана с опазването от вредители и болести.</w:t>
      </w:r>
    </w:p>
    <w:p w:rsidR="00000000" w:rsidRDefault="00073A8E">
      <w:pPr>
        <w:spacing w:line="240" w:lineRule="auto"/>
        <w:jc w:val="both"/>
        <w:rPr>
          <w:rFonts w:ascii="Garamond" w:hAnsi="Garamond"/>
          <w:sz w:val="24"/>
          <w:szCs w:val="24"/>
        </w:rPr>
      </w:pPr>
      <w:r w:rsidRPr="005510D7">
        <w:rPr>
          <w:rFonts w:ascii="Garamond" w:hAnsi="Garamond"/>
          <w:sz w:val="24"/>
          <w:szCs w:val="24"/>
        </w:rPr>
        <w:t xml:space="preserve">Санитарното състояние на горите, установено към момента на </w:t>
      </w:r>
      <w:r w:rsidR="007A6465">
        <w:rPr>
          <w:rFonts w:ascii="Garamond" w:hAnsi="Garamond"/>
          <w:sz w:val="24"/>
          <w:szCs w:val="24"/>
        </w:rPr>
        <w:t>последното</w:t>
      </w:r>
      <w:r w:rsidR="007A6465" w:rsidRPr="005510D7">
        <w:rPr>
          <w:rFonts w:ascii="Garamond" w:hAnsi="Garamond"/>
          <w:sz w:val="24"/>
          <w:szCs w:val="24"/>
        </w:rPr>
        <w:t xml:space="preserve"> </w:t>
      </w:r>
      <w:r w:rsidRPr="005510D7">
        <w:rPr>
          <w:rFonts w:ascii="Garamond" w:hAnsi="Garamond"/>
          <w:sz w:val="24"/>
          <w:szCs w:val="24"/>
        </w:rPr>
        <w:t xml:space="preserve">устройство е общо взето добро. </w:t>
      </w:r>
    </w:p>
    <w:p w:rsidR="00000000" w:rsidRDefault="00073A8E">
      <w:pPr>
        <w:spacing w:line="240" w:lineRule="auto"/>
        <w:jc w:val="both"/>
        <w:rPr>
          <w:rFonts w:ascii="Garamond" w:hAnsi="Garamond"/>
          <w:sz w:val="24"/>
          <w:szCs w:val="24"/>
        </w:rPr>
      </w:pPr>
      <w:r w:rsidRPr="005510D7">
        <w:rPr>
          <w:rFonts w:ascii="Garamond" w:hAnsi="Garamond"/>
          <w:sz w:val="24"/>
          <w:szCs w:val="24"/>
        </w:rPr>
        <w:t>Вредните въздействия върху горско</w:t>
      </w:r>
      <w:r w:rsidR="00DE05E4">
        <w:rPr>
          <w:rFonts w:ascii="Garamond" w:hAnsi="Garamond"/>
          <w:sz w:val="24"/>
          <w:szCs w:val="24"/>
        </w:rPr>
        <w:t>-</w:t>
      </w:r>
      <w:r w:rsidRPr="005510D7">
        <w:rPr>
          <w:rFonts w:ascii="Garamond" w:hAnsi="Garamond"/>
          <w:sz w:val="24"/>
          <w:szCs w:val="24"/>
        </w:rPr>
        <w:t xml:space="preserve">дървесната растителност имат абиотичен и биотичен произход. Вредните абиотични въздействия се предизвикват главно от екстремални </w:t>
      </w:r>
      <w:r w:rsidRPr="005510D7">
        <w:rPr>
          <w:rFonts w:ascii="Garamond" w:hAnsi="Garamond"/>
          <w:sz w:val="24"/>
          <w:szCs w:val="24"/>
        </w:rPr>
        <w:lastRenderedPageBreak/>
        <w:t>отклонения на климата. Вредите от биотичен произход се дължат на различни патогенни микроорганизми и животински организми.</w:t>
      </w:r>
    </w:p>
    <w:p w:rsidR="00CD00CE" w:rsidRPr="005510D7" w:rsidRDefault="00CD00CE" w:rsidP="00FD288D">
      <w:pPr>
        <w:jc w:val="both"/>
        <w:rPr>
          <w:rFonts w:ascii="Garamond" w:hAnsi="Garamond"/>
          <w:sz w:val="24"/>
          <w:szCs w:val="24"/>
        </w:rPr>
      </w:pPr>
      <w:r w:rsidRPr="005510D7">
        <w:rPr>
          <w:rFonts w:ascii="Garamond" w:hAnsi="Garamond"/>
          <w:sz w:val="24"/>
          <w:szCs w:val="24"/>
        </w:rPr>
        <w:t xml:space="preserve">Основните повреди са от съхнене, което при различните дървесни видове е и по различни начини. При акацията то е от ненавременно проведени възобновителни сечи и оттам възстановяване на насажденията. При ореха, основно е от късни пролетни мразове. При черния бор </w:t>
      </w:r>
      <w:r w:rsidR="00DE05E4">
        <w:rPr>
          <w:rFonts w:ascii="Garamond" w:hAnsi="Garamond"/>
          <w:sz w:val="24"/>
          <w:szCs w:val="24"/>
        </w:rPr>
        <w:t>причината е</w:t>
      </w:r>
      <w:r w:rsidRPr="005510D7">
        <w:rPr>
          <w:rFonts w:ascii="Garamond" w:hAnsi="Garamond"/>
          <w:sz w:val="24"/>
          <w:szCs w:val="24"/>
        </w:rPr>
        <w:t>, че същият не е в естествения си ареал на разпространени</w:t>
      </w:r>
      <w:r w:rsidR="00DE05E4">
        <w:rPr>
          <w:rFonts w:ascii="Garamond" w:hAnsi="Garamond"/>
          <w:sz w:val="24"/>
          <w:szCs w:val="24"/>
        </w:rPr>
        <w:t>е</w:t>
      </w:r>
      <w:r w:rsidRPr="005510D7">
        <w:rPr>
          <w:rFonts w:ascii="Garamond" w:hAnsi="Garamond"/>
          <w:sz w:val="24"/>
          <w:szCs w:val="24"/>
        </w:rPr>
        <w:t>. По същите причини преди години той е пострадал от снеголоми.</w:t>
      </w:r>
    </w:p>
    <w:p w:rsidR="00CD00CE" w:rsidRPr="005510D7" w:rsidRDefault="00CD00CE" w:rsidP="00FD288D">
      <w:pPr>
        <w:jc w:val="both"/>
        <w:rPr>
          <w:rFonts w:ascii="Garamond" w:hAnsi="Garamond"/>
          <w:sz w:val="24"/>
          <w:szCs w:val="24"/>
        </w:rPr>
      </w:pPr>
      <w:r w:rsidRPr="005510D7">
        <w:rPr>
          <w:rFonts w:ascii="Garamond" w:hAnsi="Garamond"/>
          <w:sz w:val="24"/>
          <w:szCs w:val="24"/>
        </w:rPr>
        <w:t>Естествено разпространените в района дъбове (благун, летен дъб, космат дъб и цер) и липата са засегнати най-малко от неблагоприятните климатични условия и повреди по тях и не се наблюдават или ако има такива, те са върху съвсем ограничена площ. Трябва да се отбележи, че червения дъб, който тук не е естествено разпространен дървесен вид, добре се е приспособил към местните условия и почти не е засегнат от повреди. Обобщените данни показват, че често боледуват чистите насаждения и култури, дори смесените са значително по-устойчиви.</w:t>
      </w:r>
    </w:p>
    <w:p w:rsidR="00CD00CE" w:rsidRPr="005510D7" w:rsidRDefault="00CD00CE" w:rsidP="00FD288D">
      <w:pPr>
        <w:jc w:val="both"/>
        <w:rPr>
          <w:rFonts w:ascii="Garamond" w:hAnsi="Garamond"/>
          <w:sz w:val="24"/>
          <w:szCs w:val="24"/>
        </w:rPr>
      </w:pPr>
      <w:r w:rsidRPr="005510D7">
        <w:rPr>
          <w:rFonts w:ascii="Garamond" w:hAnsi="Garamond"/>
          <w:sz w:val="24"/>
          <w:szCs w:val="24"/>
        </w:rPr>
        <w:t xml:space="preserve">На територията на </w:t>
      </w:r>
      <w:r w:rsidR="00D75107">
        <w:rPr>
          <w:rFonts w:ascii="Garamond" w:hAnsi="Garamond"/>
          <w:sz w:val="24"/>
          <w:szCs w:val="24"/>
        </w:rPr>
        <w:t>ТП "</w:t>
      </w:r>
      <w:r w:rsidRPr="005510D7">
        <w:rPr>
          <w:rFonts w:ascii="Garamond" w:hAnsi="Garamond"/>
          <w:sz w:val="24"/>
          <w:szCs w:val="24"/>
        </w:rPr>
        <w:t>ДЛС Дунав" възникват локални пожари, като последици от паленето на стърнищата след жътва.</w:t>
      </w:r>
      <w:r w:rsidR="001A1ADC" w:rsidRPr="005510D7">
        <w:rPr>
          <w:rFonts w:ascii="Garamond" w:hAnsi="Garamond"/>
          <w:sz w:val="24"/>
          <w:szCs w:val="24"/>
        </w:rPr>
        <w:t xml:space="preserve"> </w:t>
      </w:r>
      <w:r w:rsidRPr="005510D7">
        <w:rPr>
          <w:rFonts w:ascii="Garamond" w:hAnsi="Garamond"/>
          <w:sz w:val="24"/>
          <w:szCs w:val="24"/>
        </w:rPr>
        <w:t>Най-често се нанасят повреди на разпръснатите всред селскостопанския фонд насаждения и култури.</w:t>
      </w:r>
    </w:p>
    <w:p w:rsidR="00CD00CE" w:rsidRPr="005510D7" w:rsidRDefault="00CD00CE" w:rsidP="00FD288D">
      <w:pPr>
        <w:jc w:val="both"/>
        <w:rPr>
          <w:rFonts w:ascii="Garamond" w:hAnsi="Garamond"/>
          <w:sz w:val="24"/>
          <w:szCs w:val="24"/>
        </w:rPr>
      </w:pPr>
      <w:r w:rsidRPr="005510D7">
        <w:rPr>
          <w:rFonts w:ascii="Garamond" w:hAnsi="Garamond"/>
          <w:sz w:val="24"/>
          <w:szCs w:val="24"/>
        </w:rPr>
        <w:t>В последно време се е увеличил и броя на хората, търсещи препитание в гората - гъбари, билкари, горски работници, туристи и други. Това увеличава риска от възникване на пожари.</w:t>
      </w:r>
    </w:p>
    <w:p w:rsidR="00CD00CE" w:rsidRPr="005510D7" w:rsidRDefault="00CD00CE" w:rsidP="00FD288D">
      <w:pPr>
        <w:jc w:val="both"/>
        <w:rPr>
          <w:rFonts w:ascii="Garamond" w:hAnsi="Garamond"/>
          <w:sz w:val="24"/>
          <w:szCs w:val="24"/>
        </w:rPr>
      </w:pPr>
      <w:r w:rsidRPr="005510D7">
        <w:rPr>
          <w:rFonts w:ascii="Garamond" w:hAnsi="Garamond"/>
          <w:sz w:val="24"/>
          <w:szCs w:val="24"/>
        </w:rPr>
        <w:t>Противопожарната охрана се осигурява предимно от горските надзиратели и другите служители в ловното стопанство. Съществена помощ оказва и местното население.</w:t>
      </w:r>
    </w:p>
    <w:p w:rsidR="008764E1" w:rsidRPr="005510D7" w:rsidRDefault="008764E1" w:rsidP="00FD288D">
      <w:pPr>
        <w:jc w:val="both"/>
        <w:rPr>
          <w:rFonts w:ascii="Garamond" w:hAnsi="Garamond"/>
          <w:sz w:val="24"/>
          <w:szCs w:val="24"/>
        </w:rPr>
      </w:pPr>
    </w:p>
    <w:p w:rsidR="00000000" w:rsidRDefault="008764E1">
      <w:pPr>
        <w:jc w:val="both"/>
        <w:outlineLvl w:val="0"/>
        <w:rPr>
          <w:rFonts w:ascii="Garamond" w:hAnsi="Garamond"/>
          <w:b/>
          <w:bCs/>
          <w:sz w:val="24"/>
          <w:szCs w:val="24"/>
        </w:rPr>
      </w:pPr>
      <w:r w:rsidRPr="005510D7">
        <w:rPr>
          <w:rFonts w:ascii="Garamond" w:hAnsi="Garamond"/>
          <w:b/>
          <w:bCs/>
          <w:sz w:val="24"/>
          <w:szCs w:val="24"/>
        </w:rPr>
        <w:t>Г</w:t>
      </w:r>
      <w:r w:rsidR="00D75107" w:rsidRPr="005510D7">
        <w:rPr>
          <w:rFonts w:ascii="Garamond" w:hAnsi="Garamond"/>
          <w:b/>
          <w:bCs/>
          <w:sz w:val="24"/>
          <w:szCs w:val="24"/>
        </w:rPr>
        <w:t>лава</w:t>
      </w:r>
      <w:r w:rsidRPr="005510D7">
        <w:rPr>
          <w:rFonts w:ascii="Garamond" w:hAnsi="Garamond"/>
          <w:b/>
          <w:bCs/>
          <w:sz w:val="24"/>
          <w:szCs w:val="24"/>
        </w:rPr>
        <w:t xml:space="preserve"> I</w:t>
      </w:r>
      <w:r w:rsidRPr="005510D7">
        <w:rPr>
          <w:rFonts w:ascii="Garamond" w:hAnsi="Garamond"/>
          <w:b/>
          <w:bCs/>
          <w:sz w:val="24"/>
          <w:szCs w:val="24"/>
          <w:lang w:val="en-GB"/>
        </w:rPr>
        <w:t>V</w:t>
      </w:r>
      <w:r w:rsidRPr="005510D7">
        <w:rPr>
          <w:rFonts w:ascii="Garamond" w:hAnsi="Garamond"/>
          <w:b/>
          <w:bCs/>
          <w:sz w:val="24"/>
          <w:szCs w:val="24"/>
        </w:rPr>
        <w:t xml:space="preserve"> Дългосрочни и краткосрочни цели за управлението на горите в </w:t>
      </w:r>
      <w:r w:rsidR="00D75107">
        <w:rPr>
          <w:rFonts w:ascii="Garamond" w:hAnsi="Garamond"/>
          <w:b/>
          <w:bCs/>
          <w:sz w:val="24"/>
          <w:szCs w:val="24"/>
        </w:rPr>
        <w:t>П</w:t>
      </w:r>
      <w:r w:rsidR="00AE7BBF">
        <w:rPr>
          <w:rFonts w:ascii="Garamond" w:hAnsi="Garamond"/>
          <w:b/>
          <w:bCs/>
          <w:sz w:val="24"/>
          <w:szCs w:val="24"/>
        </w:rPr>
        <w:t>рироден парк „Русенски Л</w:t>
      </w:r>
      <w:r w:rsidRPr="005510D7">
        <w:rPr>
          <w:rFonts w:ascii="Garamond" w:hAnsi="Garamond"/>
          <w:b/>
          <w:bCs/>
          <w:sz w:val="24"/>
          <w:szCs w:val="24"/>
        </w:rPr>
        <w:t>ом”</w:t>
      </w:r>
    </w:p>
    <w:p w:rsidR="00000000" w:rsidRDefault="008764E1">
      <w:pPr>
        <w:spacing w:after="0" w:line="240" w:lineRule="auto"/>
        <w:outlineLvl w:val="1"/>
        <w:rPr>
          <w:rFonts w:ascii="Garamond" w:hAnsi="Garamond"/>
          <w:b/>
          <w:bCs/>
          <w:sz w:val="24"/>
          <w:szCs w:val="24"/>
        </w:rPr>
      </w:pPr>
      <w:r w:rsidRPr="005510D7">
        <w:rPr>
          <w:rFonts w:ascii="Garamond" w:hAnsi="Garamond"/>
          <w:b/>
          <w:bCs/>
          <w:sz w:val="24"/>
          <w:szCs w:val="24"/>
        </w:rPr>
        <w:t>Дългосрочни цели на стопанисване по видове гори:</w:t>
      </w:r>
    </w:p>
    <w:p w:rsidR="00000000" w:rsidRDefault="006F3454">
      <w:pPr>
        <w:pStyle w:val="ListParagraph"/>
        <w:numPr>
          <w:ilvl w:val="0"/>
          <w:numId w:val="4"/>
        </w:numPr>
        <w:spacing w:after="0" w:line="240" w:lineRule="auto"/>
        <w:jc w:val="both"/>
        <w:rPr>
          <w:rFonts w:ascii="Garamond" w:hAnsi="Garamond"/>
          <w:sz w:val="24"/>
          <w:szCs w:val="24"/>
        </w:rPr>
      </w:pPr>
      <w:r>
        <w:rPr>
          <w:rFonts w:ascii="Garamond" w:hAnsi="Garamond"/>
          <w:sz w:val="24"/>
          <w:szCs w:val="24"/>
        </w:rPr>
        <w:t>И</w:t>
      </w:r>
      <w:r w:rsidR="0079499E" w:rsidRPr="0079499E">
        <w:rPr>
          <w:rFonts w:ascii="Garamond" w:hAnsi="Garamond"/>
          <w:sz w:val="24"/>
          <w:szCs w:val="24"/>
        </w:rPr>
        <w:t>глолистни култури – подмяна на черния и белия бор с местни дървесни видове;</w:t>
      </w:r>
    </w:p>
    <w:p w:rsidR="00000000" w:rsidRDefault="006F3454">
      <w:pPr>
        <w:pStyle w:val="ListParagraph"/>
        <w:numPr>
          <w:ilvl w:val="0"/>
          <w:numId w:val="4"/>
        </w:numPr>
        <w:spacing w:after="0" w:line="240" w:lineRule="auto"/>
        <w:jc w:val="both"/>
        <w:rPr>
          <w:rFonts w:ascii="Garamond" w:hAnsi="Garamond"/>
          <w:sz w:val="24"/>
          <w:szCs w:val="24"/>
        </w:rPr>
      </w:pPr>
      <w:r>
        <w:rPr>
          <w:rFonts w:ascii="Garamond" w:hAnsi="Garamond"/>
          <w:sz w:val="24"/>
          <w:szCs w:val="24"/>
        </w:rPr>
        <w:t>Ш</w:t>
      </w:r>
      <w:r w:rsidR="0079499E" w:rsidRPr="0079499E">
        <w:rPr>
          <w:rFonts w:ascii="Garamond" w:hAnsi="Garamond"/>
          <w:sz w:val="24"/>
          <w:szCs w:val="24"/>
        </w:rPr>
        <w:t>ироколистни високостъблени гори – съхраняване и възобновяване;</w:t>
      </w:r>
    </w:p>
    <w:p w:rsidR="00000000" w:rsidRDefault="006F3454">
      <w:pPr>
        <w:pStyle w:val="ListParagraph"/>
        <w:numPr>
          <w:ilvl w:val="0"/>
          <w:numId w:val="4"/>
        </w:numPr>
        <w:spacing w:after="0" w:line="240" w:lineRule="auto"/>
        <w:jc w:val="both"/>
        <w:rPr>
          <w:rFonts w:ascii="Garamond" w:hAnsi="Garamond"/>
          <w:sz w:val="24"/>
          <w:szCs w:val="24"/>
        </w:rPr>
      </w:pPr>
      <w:r>
        <w:rPr>
          <w:rFonts w:ascii="Garamond" w:hAnsi="Garamond"/>
          <w:sz w:val="24"/>
          <w:szCs w:val="24"/>
        </w:rPr>
        <w:t>Г</w:t>
      </w:r>
      <w:r w:rsidR="0079499E" w:rsidRPr="0079499E">
        <w:rPr>
          <w:rFonts w:ascii="Garamond" w:hAnsi="Garamond"/>
          <w:sz w:val="24"/>
          <w:szCs w:val="24"/>
        </w:rPr>
        <w:t>ори за реконструкция – във връзка с коренният им и уникален характер не се предвижда смяна на дървостоите;</w:t>
      </w:r>
    </w:p>
    <w:p w:rsidR="00000000" w:rsidRDefault="006F3454">
      <w:pPr>
        <w:pStyle w:val="ListParagraph"/>
        <w:numPr>
          <w:ilvl w:val="0"/>
          <w:numId w:val="4"/>
        </w:numPr>
        <w:spacing w:after="0" w:line="240" w:lineRule="auto"/>
        <w:jc w:val="both"/>
        <w:rPr>
          <w:rFonts w:ascii="Garamond" w:hAnsi="Garamond"/>
          <w:sz w:val="24"/>
          <w:szCs w:val="24"/>
        </w:rPr>
      </w:pPr>
      <w:r>
        <w:rPr>
          <w:rFonts w:ascii="Garamond" w:hAnsi="Garamond"/>
          <w:sz w:val="24"/>
          <w:szCs w:val="24"/>
        </w:rPr>
        <w:t>И</w:t>
      </w:r>
      <w:r w:rsidR="0079499E" w:rsidRPr="0079499E">
        <w:rPr>
          <w:rFonts w:ascii="Garamond" w:hAnsi="Garamond"/>
          <w:sz w:val="24"/>
          <w:szCs w:val="24"/>
        </w:rPr>
        <w:t>здънкови гори – превръщане в семенни с цел увеличаване на жизнения им цикъл;</w:t>
      </w:r>
    </w:p>
    <w:p w:rsidR="00000000" w:rsidRDefault="006F3454">
      <w:pPr>
        <w:pStyle w:val="ListParagraph"/>
        <w:numPr>
          <w:ilvl w:val="0"/>
          <w:numId w:val="4"/>
        </w:numPr>
        <w:spacing w:after="0" w:line="240" w:lineRule="auto"/>
        <w:jc w:val="both"/>
        <w:rPr>
          <w:rFonts w:ascii="Garamond" w:hAnsi="Garamond"/>
          <w:sz w:val="24"/>
          <w:szCs w:val="24"/>
        </w:rPr>
      </w:pPr>
      <w:r>
        <w:rPr>
          <w:rFonts w:ascii="Garamond" w:hAnsi="Garamond"/>
          <w:sz w:val="24"/>
          <w:szCs w:val="24"/>
        </w:rPr>
        <w:t>Н</w:t>
      </w:r>
      <w:r w:rsidR="0079499E" w:rsidRPr="0079499E">
        <w:rPr>
          <w:rFonts w:ascii="Garamond" w:hAnsi="Garamond"/>
          <w:sz w:val="24"/>
          <w:szCs w:val="24"/>
        </w:rPr>
        <w:t>искостъблени гори (акация и гледичия) – подмяна с местни дървесни видове;</w:t>
      </w:r>
    </w:p>
    <w:p w:rsidR="00000000" w:rsidRDefault="006F3454">
      <w:pPr>
        <w:pStyle w:val="ListParagraph"/>
        <w:numPr>
          <w:ilvl w:val="0"/>
          <w:numId w:val="4"/>
        </w:numPr>
        <w:spacing w:after="0" w:line="240" w:lineRule="auto"/>
        <w:jc w:val="both"/>
        <w:rPr>
          <w:rFonts w:ascii="Garamond" w:hAnsi="Garamond"/>
          <w:sz w:val="24"/>
          <w:szCs w:val="24"/>
        </w:rPr>
      </w:pPr>
      <w:r>
        <w:rPr>
          <w:rFonts w:ascii="Garamond" w:hAnsi="Garamond"/>
          <w:sz w:val="24"/>
          <w:szCs w:val="24"/>
        </w:rPr>
        <w:t>Т</w:t>
      </w:r>
      <w:r w:rsidR="0079499E" w:rsidRPr="0079499E">
        <w:rPr>
          <w:rFonts w:ascii="Garamond" w:hAnsi="Garamond"/>
          <w:sz w:val="24"/>
          <w:szCs w:val="24"/>
        </w:rPr>
        <w:t>ополови култури - подмяна с местни дървесни видове.</w:t>
      </w:r>
    </w:p>
    <w:p w:rsidR="00000000" w:rsidRDefault="00435E01">
      <w:pPr>
        <w:spacing w:after="0" w:line="240" w:lineRule="auto"/>
        <w:jc w:val="both"/>
        <w:outlineLvl w:val="1"/>
        <w:rPr>
          <w:rFonts w:ascii="Garamond" w:hAnsi="Garamond"/>
          <w:b/>
          <w:bCs/>
          <w:sz w:val="24"/>
          <w:szCs w:val="24"/>
        </w:rPr>
      </w:pPr>
      <w:r w:rsidRPr="005510D7">
        <w:rPr>
          <w:rFonts w:ascii="Garamond" w:hAnsi="Garamond"/>
          <w:b/>
          <w:bCs/>
          <w:sz w:val="24"/>
          <w:szCs w:val="24"/>
        </w:rPr>
        <w:t>Краткосрочни цели:</w:t>
      </w:r>
    </w:p>
    <w:p w:rsidR="00000000" w:rsidRDefault="0079499E">
      <w:pPr>
        <w:pStyle w:val="ListParagraph"/>
        <w:numPr>
          <w:ilvl w:val="0"/>
          <w:numId w:val="4"/>
        </w:numPr>
        <w:spacing w:after="0" w:line="240" w:lineRule="auto"/>
        <w:jc w:val="both"/>
        <w:rPr>
          <w:rFonts w:ascii="Garamond" w:hAnsi="Garamond"/>
          <w:sz w:val="24"/>
          <w:szCs w:val="24"/>
        </w:rPr>
      </w:pPr>
      <w:r w:rsidRPr="0079499E">
        <w:rPr>
          <w:rFonts w:ascii="Garamond" w:hAnsi="Garamond"/>
          <w:sz w:val="24"/>
          <w:szCs w:val="24"/>
        </w:rPr>
        <w:t>Видов състав – толериране на местните видове подходящи за типа месторастене;</w:t>
      </w:r>
    </w:p>
    <w:p w:rsidR="00000000" w:rsidRDefault="0079499E">
      <w:pPr>
        <w:pStyle w:val="ListParagraph"/>
        <w:numPr>
          <w:ilvl w:val="0"/>
          <w:numId w:val="4"/>
        </w:numPr>
        <w:spacing w:after="0" w:line="240" w:lineRule="auto"/>
        <w:jc w:val="both"/>
        <w:rPr>
          <w:rFonts w:ascii="Garamond" w:hAnsi="Garamond"/>
          <w:sz w:val="24"/>
          <w:szCs w:val="24"/>
        </w:rPr>
      </w:pPr>
      <w:r w:rsidRPr="0079499E">
        <w:rPr>
          <w:rFonts w:ascii="Garamond" w:hAnsi="Garamond"/>
          <w:sz w:val="24"/>
          <w:szCs w:val="24"/>
        </w:rPr>
        <w:t>Здравословно състояние на насажденията и културите – бързи мерки при повреди  над определен % от площта</w:t>
      </w:r>
      <w:r w:rsidR="009D10AA">
        <w:rPr>
          <w:rFonts w:ascii="Garamond" w:hAnsi="Garamond"/>
          <w:sz w:val="24"/>
          <w:szCs w:val="24"/>
        </w:rPr>
        <w:t>, взависимост от дървесния вид</w:t>
      </w:r>
      <w:r w:rsidRPr="0079499E">
        <w:rPr>
          <w:rFonts w:ascii="Garamond" w:hAnsi="Garamond"/>
          <w:sz w:val="24"/>
          <w:szCs w:val="24"/>
        </w:rPr>
        <w:t>;</w:t>
      </w:r>
    </w:p>
    <w:p w:rsidR="00000000" w:rsidRDefault="0079499E">
      <w:pPr>
        <w:pStyle w:val="ListParagraph"/>
        <w:numPr>
          <w:ilvl w:val="0"/>
          <w:numId w:val="4"/>
        </w:numPr>
        <w:spacing w:after="0" w:line="240" w:lineRule="auto"/>
        <w:jc w:val="both"/>
        <w:rPr>
          <w:rFonts w:ascii="Garamond" w:hAnsi="Garamond"/>
          <w:sz w:val="24"/>
          <w:szCs w:val="24"/>
        </w:rPr>
      </w:pPr>
      <w:r w:rsidRPr="0079499E">
        <w:rPr>
          <w:rFonts w:ascii="Garamond" w:hAnsi="Garamond"/>
          <w:sz w:val="24"/>
          <w:szCs w:val="24"/>
        </w:rPr>
        <w:t>Брой ротации при издънковата растителност, които намаляват издънко-производителността на дървесния вид и намалена пълнота  на насажденията до 0,5 включително.</w:t>
      </w:r>
    </w:p>
    <w:p w:rsidR="00000000" w:rsidRDefault="00435E01">
      <w:pPr>
        <w:spacing w:after="0" w:line="240" w:lineRule="auto"/>
        <w:jc w:val="both"/>
        <w:outlineLvl w:val="1"/>
        <w:rPr>
          <w:rFonts w:ascii="Garamond" w:hAnsi="Garamond"/>
          <w:b/>
          <w:bCs/>
          <w:sz w:val="24"/>
          <w:szCs w:val="24"/>
        </w:rPr>
      </w:pPr>
      <w:r w:rsidRPr="005510D7">
        <w:rPr>
          <w:rFonts w:ascii="Garamond" w:hAnsi="Garamond"/>
          <w:b/>
          <w:bCs/>
          <w:sz w:val="24"/>
          <w:szCs w:val="24"/>
        </w:rPr>
        <w:t xml:space="preserve">Специфични </w:t>
      </w:r>
      <w:r w:rsidR="008764E1" w:rsidRPr="005510D7">
        <w:rPr>
          <w:rFonts w:ascii="Garamond" w:hAnsi="Garamond"/>
          <w:b/>
          <w:bCs/>
          <w:sz w:val="24"/>
          <w:szCs w:val="24"/>
        </w:rPr>
        <w:t>цели:</w:t>
      </w:r>
    </w:p>
    <w:p w:rsidR="00000000" w:rsidRDefault="008764E1">
      <w:pPr>
        <w:pStyle w:val="ListParagraph"/>
        <w:numPr>
          <w:ilvl w:val="0"/>
          <w:numId w:val="4"/>
        </w:numPr>
        <w:spacing w:after="0" w:line="240" w:lineRule="auto"/>
        <w:jc w:val="both"/>
        <w:rPr>
          <w:rFonts w:ascii="Garamond" w:hAnsi="Garamond"/>
          <w:sz w:val="24"/>
          <w:szCs w:val="24"/>
        </w:rPr>
      </w:pPr>
      <w:r w:rsidRPr="005510D7">
        <w:rPr>
          <w:rFonts w:ascii="Garamond" w:hAnsi="Garamond"/>
          <w:sz w:val="24"/>
          <w:szCs w:val="24"/>
        </w:rPr>
        <w:t xml:space="preserve"> </w:t>
      </w:r>
      <w:r w:rsidR="00F8378A">
        <w:rPr>
          <w:rFonts w:ascii="Garamond" w:hAnsi="Garamond"/>
          <w:sz w:val="24"/>
          <w:szCs w:val="24"/>
        </w:rPr>
        <w:t>С</w:t>
      </w:r>
      <w:r w:rsidRPr="005510D7">
        <w:rPr>
          <w:rFonts w:ascii="Garamond" w:hAnsi="Garamond"/>
          <w:sz w:val="24"/>
          <w:szCs w:val="24"/>
        </w:rPr>
        <w:t>ъздаване на ландшафтна мозайка от насаждения в различни възрасти и фази на развитие;</w:t>
      </w:r>
    </w:p>
    <w:p w:rsidR="00000000" w:rsidRDefault="008764E1">
      <w:pPr>
        <w:pStyle w:val="ListParagraph"/>
        <w:numPr>
          <w:ilvl w:val="0"/>
          <w:numId w:val="4"/>
        </w:numPr>
        <w:spacing w:after="0" w:line="240" w:lineRule="auto"/>
        <w:jc w:val="both"/>
        <w:rPr>
          <w:rFonts w:ascii="Garamond" w:hAnsi="Garamond"/>
          <w:sz w:val="24"/>
          <w:szCs w:val="24"/>
        </w:rPr>
      </w:pPr>
      <w:r w:rsidRPr="005510D7">
        <w:rPr>
          <w:rFonts w:ascii="Garamond" w:hAnsi="Garamond"/>
          <w:sz w:val="24"/>
          <w:szCs w:val="24"/>
        </w:rPr>
        <w:t xml:space="preserve"> </w:t>
      </w:r>
      <w:r w:rsidR="00F8378A">
        <w:rPr>
          <w:rFonts w:ascii="Garamond" w:hAnsi="Garamond"/>
          <w:sz w:val="24"/>
          <w:szCs w:val="24"/>
        </w:rPr>
        <w:t>У</w:t>
      </w:r>
      <w:r w:rsidRPr="005510D7">
        <w:rPr>
          <w:rFonts w:ascii="Garamond" w:hAnsi="Garamond"/>
          <w:sz w:val="24"/>
          <w:szCs w:val="24"/>
        </w:rPr>
        <w:t>величаване на площта на горите във фаза на старост;</w:t>
      </w:r>
    </w:p>
    <w:p w:rsidR="00000000" w:rsidRDefault="008764E1">
      <w:pPr>
        <w:pStyle w:val="ListParagraph"/>
        <w:numPr>
          <w:ilvl w:val="0"/>
          <w:numId w:val="4"/>
        </w:numPr>
        <w:spacing w:after="0" w:line="240" w:lineRule="auto"/>
        <w:jc w:val="both"/>
        <w:rPr>
          <w:rFonts w:ascii="Garamond" w:hAnsi="Garamond"/>
          <w:sz w:val="24"/>
          <w:szCs w:val="24"/>
        </w:rPr>
      </w:pPr>
      <w:r w:rsidRPr="005510D7">
        <w:rPr>
          <w:rFonts w:ascii="Garamond" w:hAnsi="Garamond"/>
          <w:sz w:val="24"/>
          <w:szCs w:val="24"/>
        </w:rPr>
        <w:lastRenderedPageBreak/>
        <w:t xml:space="preserve"> </w:t>
      </w:r>
      <w:r w:rsidR="00F8378A">
        <w:rPr>
          <w:rFonts w:ascii="Garamond" w:hAnsi="Garamond"/>
          <w:sz w:val="24"/>
          <w:szCs w:val="24"/>
        </w:rPr>
        <w:t>С</w:t>
      </w:r>
      <w:r w:rsidR="00F8378A" w:rsidRPr="005510D7">
        <w:rPr>
          <w:rFonts w:ascii="Garamond" w:hAnsi="Garamond"/>
          <w:sz w:val="24"/>
          <w:szCs w:val="24"/>
        </w:rPr>
        <w:t xml:space="preserve">ъздаване </w:t>
      </w:r>
      <w:r w:rsidRPr="005510D7">
        <w:rPr>
          <w:rFonts w:ascii="Garamond" w:hAnsi="Garamond"/>
          <w:sz w:val="24"/>
          <w:szCs w:val="24"/>
        </w:rPr>
        <w:t>на разновъзрастни и структурно неравномерни насаждения;</w:t>
      </w:r>
    </w:p>
    <w:p w:rsidR="00000000" w:rsidRDefault="008764E1">
      <w:pPr>
        <w:pStyle w:val="ListParagraph"/>
        <w:numPr>
          <w:ilvl w:val="0"/>
          <w:numId w:val="4"/>
        </w:numPr>
        <w:spacing w:after="0" w:line="240" w:lineRule="auto"/>
        <w:jc w:val="both"/>
        <w:rPr>
          <w:rFonts w:ascii="Garamond" w:hAnsi="Garamond"/>
          <w:sz w:val="24"/>
          <w:szCs w:val="24"/>
        </w:rPr>
      </w:pPr>
      <w:r w:rsidRPr="005510D7">
        <w:rPr>
          <w:rFonts w:ascii="Garamond" w:hAnsi="Garamond"/>
          <w:sz w:val="24"/>
          <w:szCs w:val="24"/>
        </w:rPr>
        <w:t>-</w:t>
      </w:r>
      <w:r w:rsidR="00F8378A">
        <w:rPr>
          <w:rFonts w:ascii="Garamond" w:hAnsi="Garamond"/>
          <w:sz w:val="24"/>
          <w:szCs w:val="24"/>
        </w:rPr>
        <w:t>В</w:t>
      </w:r>
      <w:r w:rsidRPr="005510D7">
        <w:rPr>
          <w:rFonts w:ascii="Garamond" w:hAnsi="Garamond"/>
          <w:sz w:val="24"/>
          <w:szCs w:val="24"/>
        </w:rPr>
        <w:t>ъзстановяване на деградирали горски местообитания;</w:t>
      </w:r>
    </w:p>
    <w:p w:rsidR="00000000" w:rsidRDefault="008764E1">
      <w:pPr>
        <w:pStyle w:val="ListParagraph"/>
        <w:numPr>
          <w:ilvl w:val="0"/>
          <w:numId w:val="4"/>
        </w:numPr>
        <w:spacing w:after="0" w:line="240" w:lineRule="auto"/>
        <w:jc w:val="both"/>
        <w:rPr>
          <w:rFonts w:ascii="Garamond" w:hAnsi="Garamond"/>
          <w:sz w:val="24"/>
          <w:szCs w:val="24"/>
        </w:rPr>
      </w:pPr>
      <w:r w:rsidRPr="005510D7">
        <w:rPr>
          <w:rFonts w:ascii="Garamond" w:hAnsi="Garamond"/>
          <w:sz w:val="24"/>
          <w:szCs w:val="24"/>
        </w:rPr>
        <w:t xml:space="preserve"> </w:t>
      </w:r>
      <w:r w:rsidR="00F8378A">
        <w:rPr>
          <w:rFonts w:ascii="Garamond" w:hAnsi="Garamond"/>
          <w:sz w:val="24"/>
          <w:szCs w:val="24"/>
        </w:rPr>
        <w:t>У</w:t>
      </w:r>
      <w:r w:rsidRPr="005510D7">
        <w:rPr>
          <w:rFonts w:ascii="Garamond" w:hAnsi="Garamond"/>
          <w:sz w:val="24"/>
          <w:szCs w:val="24"/>
        </w:rPr>
        <w:t>величаване количеството на стояща и лежаща мъртва дървесина в горите;</w:t>
      </w:r>
    </w:p>
    <w:p w:rsidR="00000000" w:rsidRDefault="008764E1">
      <w:pPr>
        <w:pStyle w:val="ListParagraph"/>
        <w:numPr>
          <w:ilvl w:val="0"/>
          <w:numId w:val="4"/>
        </w:numPr>
        <w:spacing w:after="0" w:line="240" w:lineRule="auto"/>
        <w:jc w:val="both"/>
        <w:rPr>
          <w:rFonts w:ascii="Garamond" w:hAnsi="Garamond"/>
          <w:sz w:val="24"/>
          <w:szCs w:val="24"/>
        </w:rPr>
      </w:pPr>
      <w:r w:rsidRPr="005510D7">
        <w:rPr>
          <w:rFonts w:ascii="Garamond" w:hAnsi="Garamond"/>
          <w:sz w:val="24"/>
          <w:szCs w:val="24"/>
        </w:rPr>
        <w:t xml:space="preserve"> </w:t>
      </w:r>
      <w:r w:rsidR="00F8378A">
        <w:rPr>
          <w:rFonts w:ascii="Garamond" w:hAnsi="Garamond"/>
          <w:sz w:val="24"/>
          <w:szCs w:val="24"/>
        </w:rPr>
        <w:t>У</w:t>
      </w:r>
      <w:r w:rsidRPr="005510D7">
        <w:rPr>
          <w:rFonts w:ascii="Garamond" w:hAnsi="Garamond"/>
          <w:sz w:val="24"/>
          <w:szCs w:val="24"/>
        </w:rPr>
        <w:t>величаване в количествено и качествено отношение на ключови елементи за биоразнообразието (дървета с хралупи, единични или групи стари дървета и др.) в стопанисваните гори;</w:t>
      </w:r>
    </w:p>
    <w:p w:rsidR="00000000" w:rsidRDefault="00082186">
      <w:pPr>
        <w:spacing w:after="0" w:line="240" w:lineRule="auto"/>
        <w:rPr>
          <w:rFonts w:ascii="Garamond" w:hAnsi="Garamond"/>
          <w:b/>
          <w:bCs/>
          <w:sz w:val="24"/>
          <w:szCs w:val="24"/>
        </w:rPr>
      </w:pPr>
    </w:p>
    <w:p w:rsidR="00000000" w:rsidRDefault="008764E1">
      <w:pPr>
        <w:spacing w:after="0" w:line="240" w:lineRule="auto"/>
        <w:outlineLvl w:val="0"/>
        <w:rPr>
          <w:rFonts w:ascii="Garamond" w:hAnsi="Garamond"/>
          <w:b/>
          <w:bCs/>
          <w:sz w:val="24"/>
          <w:szCs w:val="24"/>
        </w:rPr>
      </w:pPr>
      <w:r w:rsidRPr="005510D7">
        <w:rPr>
          <w:rFonts w:ascii="Garamond" w:hAnsi="Garamond"/>
          <w:b/>
          <w:bCs/>
          <w:sz w:val="24"/>
          <w:szCs w:val="24"/>
        </w:rPr>
        <w:t xml:space="preserve">ГЛАВА </w:t>
      </w:r>
      <w:r w:rsidRPr="005510D7">
        <w:rPr>
          <w:rFonts w:ascii="Garamond" w:hAnsi="Garamond"/>
          <w:b/>
          <w:bCs/>
          <w:sz w:val="24"/>
          <w:szCs w:val="24"/>
          <w:lang w:val="en-GB"/>
        </w:rPr>
        <w:t>V</w:t>
      </w:r>
      <w:r w:rsidRPr="005510D7">
        <w:rPr>
          <w:rFonts w:ascii="Garamond" w:hAnsi="Garamond"/>
          <w:b/>
          <w:bCs/>
          <w:sz w:val="24"/>
          <w:szCs w:val="24"/>
        </w:rPr>
        <w:t xml:space="preserve"> Насоки за стопанисване на горите</w:t>
      </w:r>
    </w:p>
    <w:p w:rsidR="00000000" w:rsidRDefault="00082186">
      <w:pPr>
        <w:spacing w:after="0" w:line="240" w:lineRule="auto"/>
        <w:outlineLvl w:val="0"/>
        <w:rPr>
          <w:rFonts w:ascii="Garamond" w:hAnsi="Garamond"/>
          <w:b/>
          <w:bCs/>
          <w:sz w:val="24"/>
          <w:szCs w:val="24"/>
        </w:rPr>
      </w:pPr>
    </w:p>
    <w:p w:rsidR="00000000" w:rsidRDefault="00D65363">
      <w:pPr>
        <w:spacing w:line="240" w:lineRule="auto"/>
        <w:jc w:val="both"/>
        <w:rPr>
          <w:rFonts w:ascii="Garamond" w:hAnsi="Garamond"/>
          <w:sz w:val="24"/>
          <w:szCs w:val="24"/>
        </w:rPr>
      </w:pPr>
      <w:r w:rsidRPr="005510D7">
        <w:rPr>
          <w:rFonts w:ascii="Garamond" w:hAnsi="Garamond"/>
          <w:sz w:val="24"/>
          <w:szCs w:val="24"/>
        </w:rPr>
        <w:t xml:space="preserve">Насоките на стопанисване на горите </w:t>
      </w:r>
      <w:r w:rsidR="008764E1" w:rsidRPr="005510D7">
        <w:rPr>
          <w:rFonts w:ascii="Garamond" w:hAnsi="Garamond"/>
          <w:sz w:val="24"/>
          <w:szCs w:val="24"/>
        </w:rPr>
        <w:t>ще подпомогнат постигането и поддържането на благоприятено придозащитно състояние горските екосистеми на територи</w:t>
      </w:r>
      <w:r w:rsidR="00AE7BBF">
        <w:rPr>
          <w:rFonts w:ascii="Garamond" w:hAnsi="Garamond"/>
          <w:sz w:val="24"/>
          <w:szCs w:val="24"/>
        </w:rPr>
        <w:t>ята на природен парк „Русенски Л</w:t>
      </w:r>
      <w:r w:rsidR="008764E1" w:rsidRPr="005510D7">
        <w:rPr>
          <w:rFonts w:ascii="Garamond" w:hAnsi="Garamond"/>
          <w:sz w:val="24"/>
          <w:szCs w:val="24"/>
        </w:rPr>
        <w:t xml:space="preserve">ом”. </w:t>
      </w:r>
      <w:r w:rsidRPr="005510D7">
        <w:rPr>
          <w:rFonts w:ascii="Garamond" w:hAnsi="Garamond"/>
          <w:sz w:val="24"/>
          <w:szCs w:val="24"/>
        </w:rPr>
        <w:t xml:space="preserve">Насоките </w:t>
      </w:r>
      <w:r w:rsidR="008764E1" w:rsidRPr="005510D7">
        <w:rPr>
          <w:rFonts w:ascii="Garamond" w:hAnsi="Garamond"/>
          <w:sz w:val="24"/>
          <w:szCs w:val="24"/>
        </w:rPr>
        <w:t>включва</w:t>
      </w:r>
      <w:r w:rsidRPr="005510D7">
        <w:rPr>
          <w:rFonts w:ascii="Garamond" w:hAnsi="Garamond"/>
          <w:sz w:val="24"/>
          <w:szCs w:val="24"/>
        </w:rPr>
        <w:t>т</w:t>
      </w:r>
      <w:r w:rsidR="008764E1" w:rsidRPr="005510D7">
        <w:rPr>
          <w:rFonts w:ascii="Garamond" w:hAnsi="Garamond"/>
          <w:sz w:val="24"/>
          <w:szCs w:val="24"/>
        </w:rPr>
        <w:t xml:space="preserve"> определяне на лесовъдски мероприятия </w:t>
      </w:r>
      <w:r w:rsidR="00A11737">
        <w:rPr>
          <w:rFonts w:ascii="Garamond" w:hAnsi="Garamond"/>
          <w:sz w:val="24"/>
          <w:szCs w:val="24"/>
        </w:rPr>
        <w:t>по дефинирани групи насаждения</w:t>
      </w:r>
      <w:r w:rsidR="008764E1" w:rsidRPr="005510D7">
        <w:rPr>
          <w:rFonts w:ascii="Garamond" w:hAnsi="Garamond"/>
          <w:sz w:val="24"/>
          <w:szCs w:val="24"/>
        </w:rPr>
        <w:t xml:space="preserve"> на територията на парка. </w:t>
      </w:r>
      <w:r w:rsidRPr="005510D7">
        <w:rPr>
          <w:rFonts w:ascii="Garamond" w:hAnsi="Garamond"/>
          <w:sz w:val="24"/>
          <w:szCs w:val="24"/>
        </w:rPr>
        <w:t xml:space="preserve">Те са базирани на </w:t>
      </w:r>
      <w:r w:rsidR="008764E1" w:rsidRPr="005510D7">
        <w:rPr>
          <w:rFonts w:ascii="Garamond" w:hAnsi="Garamond"/>
          <w:sz w:val="24"/>
          <w:szCs w:val="24"/>
        </w:rPr>
        <w:t>конкретната ситуация в насажденията, дефинираните краткосрочни цели, естествената динамика на горските екосистеми и сукцесионните процеси и които същевременно са икономически, финансово и технически ефективни.</w:t>
      </w:r>
    </w:p>
    <w:p w:rsidR="00000000" w:rsidRDefault="008764E1">
      <w:pPr>
        <w:spacing w:line="240" w:lineRule="auto"/>
        <w:jc w:val="both"/>
        <w:rPr>
          <w:rFonts w:ascii="Garamond" w:hAnsi="Garamond"/>
          <w:sz w:val="24"/>
          <w:szCs w:val="24"/>
        </w:rPr>
      </w:pPr>
      <w:r w:rsidRPr="005510D7">
        <w:rPr>
          <w:rFonts w:ascii="Garamond" w:hAnsi="Garamond"/>
          <w:sz w:val="24"/>
          <w:szCs w:val="24"/>
        </w:rPr>
        <w:t xml:space="preserve">В резултат на дългогодишния антропогенен натиск и </w:t>
      </w:r>
      <w:r w:rsidR="00933144">
        <w:rPr>
          <w:rFonts w:ascii="Garamond" w:hAnsi="Garamond"/>
          <w:sz w:val="24"/>
          <w:szCs w:val="24"/>
        </w:rPr>
        <w:t>различни</w:t>
      </w:r>
      <w:r w:rsidR="00933144" w:rsidRPr="005510D7">
        <w:rPr>
          <w:rFonts w:ascii="Garamond" w:hAnsi="Garamond"/>
          <w:sz w:val="24"/>
          <w:szCs w:val="24"/>
        </w:rPr>
        <w:t xml:space="preserve"> </w:t>
      </w:r>
      <w:r w:rsidRPr="005510D7">
        <w:rPr>
          <w:rFonts w:ascii="Garamond" w:hAnsi="Garamond"/>
          <w:sz w:val="24"/>
          <w:szCs w:val="24"/>
        </w:rPr>
        <w:t>горскостопански решения и намеси (или ненамеси) в момента около 30% от горите са заети от чуждоземни и нетипични за района видове, горите в останалата част са съставени от местни видове, но с преобладаващ издънков произход (само 2% семенни насаждения), част от типичните дъбови гори са деградирали и заети от келяв габър, ключови елементи на биоразнообразието липсват и продължават да изчезват в стопанисваните гори. Картината изглежда доста притеснителна, но положителното в случая е, че възстановителния потенциал на горите не е достигнал критични стойности.</w:t>
      </w:r>
    </w:p>
    <w:p w:rsidR="004219A6" w:rsidRDefault="008764E1" w:rsidP="004219A6">
      <w:pPr>
        <w:spacing w:line="240" w:lineRule="auto"/>
        <w:jc w:val="both"/>
        <w:rPr>
          <w:rFonts w:ascii="Garamond" w:hAnsi="Garamond"/>
          <w:sz w:val="24"/>
          <w:szCs w:val="24"/>
        </w:rPr>
      </w:pPr>
      <w:r w:rsidRPr="005510D7">
        <w:rPr>
          <w:rFonts w:ascii="Garamond" w:hAnsi="Garamond"/>
          <w:sz w:val="24"/>
          <w:szCs w:val="24"/>
        </w:rPr>
        <w:t>Ключовата дума на планираните лесовъдски мерки</w:t>
      </w:r>
      <w:r w:rsidR="00D65363" w:rsidRPr="005510D7">
        <w:rPr>
          <w:rFonts w:ascii="Garamond" w:hAnsi="Garamond"/>
          <w:sz w:val="24"/>
          <w:szCs w:val="24"/>
        </w:rPr>
        <w:t xml:space="preserve"> при стопанисването на горите в Природния парк</w:t>
      </w:r>
      <w:r w:rsidRPr="005510D7">
        <w:rPr>
          <w:rFonts w:ascii="Garamond" w:hAnsi="Garamond"/>
          <w:sz w:val="24"/>
          <w:szCs w:val="24"/>
        </w:rPr>
        <w:t xml:space="preserve"> е </w:t>
      </w:r>
      <w:r w:rsidRPr="005510D7">
        <w:rPr>
          <w:rFonts w:ascii="Garamond" w:hAnsi="Garamond"/>
          <w:b/>
          <w:sz w:val="24"/>
          <w:szCs w:val="24"/>
        </w:rPr>
        <w:t>възстановяване</w:t>
      </w:r>
      <w:r w:rsidRPr="005510D7">
        <w:rPr>
          <w:rFonts w:ascii="Garamond" w:hAnsi="Garamond"/>
          <w:sz w:val="24"/>
          <w:szCs w:val="24"/>
        </w:rPr>
        <w:t xml:space="preserve">. Най-общо те са насочени към възстановяване на територии, видове, структури и процеси. Дейностите по възстановяването трябва да се извършват в определен момент от времето, като целта им е да поставят начало на дългосрочни процеси. В някой случаи, естествените процеси в насажденията ще имат по-голям ефект от лесовъдската интервенция. В други случаи обаче, липсата на намеса може да увеличи значително времето нужно за възстановяване на </w:t>
      </w:r>
      <w:r w:rsidR="004219A6">
        <w:rPr>
          <w:rFonts w:ascii="Garamond" w:hAnsi="Garamond"/>
          <w:sz w:val="24"/>
          <w:szCs w:val="24"/>
        </w:rPr>
        <w:t>деградиралите горски екосистеми.</w:t>
      </w:r>
    </w:p>
    <w:p w:rsidR="004219A6" w:rsidRDefault="004219A6" w:rsidP="004219A6">
      <w:pPr>
        <w:spacing w:line="240" w:lineRule="auto"/>
        <w:jc w:val="both"/>
        <w:rPr>
          <w:rFonts w:ascii="Garamond" w:hAnsi="Garamond"/>
          <w:sz w:val="24"/>
          <w:szCs w:val="24"/>
        </w:rPr>
      </w:pPr>
    </w:p>
    <w:p w:rsidR="004219A6" w:rsidRDefault="004219A6" w:rsidP="004219A6">
      <w:pPr>
        <w:spacing w:after="0" w:line="240" w:lineRule="auto"/>
        <w:jc w:val="both"/>
        <w:outlineLvl w:val="1"/>
        <w:rPr>
          <w:rFonts w:ascii="Garamond" w:hAnsi="Garamond"/>
          <w:b/>
          <w:sz w:val="24"/>
          <w:szCs w:val="24"/>
        </w:rPr>
      </w:pPr>
      <w:r>
        <w:rPr>
          <w:rFonts w:ascii="Garamond" w:hAnsi="Garamond"/>
          <w:b/>
          <w:sz w:val="24"/>
          <w:szCs w:val="24"/>
        </w:rPr>
        <w:t>А.</w:t>
      </w:r>
      <w:r w:rsidRPr="005510D7">
        <w:rPr>
          <w:rFonts w:ascii="Garamond" w:hAnsi="Garamond"/>
          <w:b/>
          <w:sz w:val="24"/>
          <w:szCs w:val="24"/>
        </w:rPr>
        <w:t xml:space="preserve"> Общи положения</w:t>
      </w:r>
    </w:p>
    <w:p w:rsidR="004219A6" w:rsidRDefault="004219A6" w:rsidP="004219A6">
      <w:pPr>
        <w:numPr>
          <w:ilvl w:val="0"/>
          <w:numId w:val="1"/>
        </w:numPr>
        <w:spacing w:after="0" w:line="240" w:lineRule="auto"/>
        <w:ind w:left="0" w:firstLine="0"/>
        <w:jc w:val="both"/>
        <w:rPr>
          <w:rFonts w:ascii="Garamond" w:hAnsi="Garamond"/>
          <w:sz w:val="24"/>
          <w:szCs w:val="24"/>
        </w:rPr>
      </w:pPr>
      <w:r w:rsidRPr="005510D7">
        <w:rPr>
          <w:rFonts w:ascii="Garamond" w:hAnsi="Garamond"/>
          <w:sz w:val="24"/>
          <w:szCs w:val="24"/>
        </w:rPr>
        <w:t>В гори, разположени на терени със среден наклон по-голям или равен на 25</w:t>
      </w:r>
      <w:r w:rsidRPr="005510D7">
        <w:rPr>
          <w:rFonts w:ascii="Garamond" w:hAnsi="Garamond"/>
          <w:sz w:val="24"/>
          <w:szCs w:val="24"/>
          <w:vertAlign w:val="superscript"/>
        </w:rPr>
        <w:t>о</w:t>
      </w:r>
      <w:r w:rsidRPr="005510D7">
        <w:rPr>
          <w:rFonts w:ascii="Garamond" w:hAnsi="Garamond"/>
          <w:sz w:val="24"/>
          <w:szCs w:val="24"/>
        </w:rPr>
        <w:t>, не са предвидени лесовъдски дейности.</w:t>
      </w:r>
    </w:p>
    <w:p w:rsidR="004219A6" w:rsidRDefault="004219A6" w:rsidP="004219A6">
      <w:pPr>
        <w:numPr>
          <w:ilvl w:val="0"/>
          <w:numId w:val="1"/>
        </w:numPr>
        <w:spacing w:after="0" w:line="240" w:lineRule="auto"/>
        <w:ind w:left="0" w:firstLine="0"/>
        <w:jc w:val="both"/>
        <w:rPr>
          <w:rFonts w:ascii="Garamond" w:hAnsi="Garamond"/>
          <w:sz w:val="24"/>
          <w:szCs w:val="24"/>
        </w:rPr>
      </w:pPr>
      <w:r w:rsidRPr="005510D7">
        <w:rPr>
          <w:rFonts w:ascii="Garamond" w:hAnsi="Garamond"/>
          <w:sz w:val="24"/>
          <w:szCs w:val="24"/>
        </w:rPr>
        <w:t xml:space="preserve">Клоните и остатъците от сечта се оставят равномерно разпръснати в местата на падане на дърветата, но извън площите в които има подраст. </w:t>
      </w:r>
    </w:p>
    <w:p w:rsidR="004219A6" w:rsidRDefault="004219A6" w:rsidP="004219A6">
      <w:pPr>
        <w:numPr>
          <w:ilvl w:val="0"/>
          <w:numId w:val="1"/>
        </w:numPr>
        <w:spacing w:after="0" w:line="240" w:lineRule="auto"/>
        <w:ind w:left="0" w:firstLine="0"/>
        <w:jc w:val="both"/>
        <w:rPr>
          <w:rFonts w:ascii="Garamond" w:hAnsi="Garamond"/>
          <w:sz w:val="24"/>
          <w:szCs w:val="24"/>
        </w:rPr>
      </w:pPr>
      <w:r w:rsidRPr="005510D7">
        <w:rPr>
          <w:rFonts w:ascii="Garamond" w:hAnsi="Garamond"/>
          <w:sz w:val="24"/>
          <w:szCs w:val="24"/>
        </w:rPr>
        <w:t xml:space="preserve">При маркирането и провеждане на сечи да се осигури запазването на стояща и лежаща дървесина в количество не по-малко от </w:t>
      </w:r>
      <w:r w:rsidRPr="005510D7">
        <w:rPr>
          <w:rFonts w:ascii="Garamond" w:hAnsi="Garamond"/>
          <w:b/>
          <w:sz w:val="24"/>
          <w:szCs w:val="24"/>
        </w:rPr>
        <w:t>5%</w:t>
      </w:r>
      <w:r w:rsidRPr="005510D7">
        <w:rPr>
          <w:rFonts w:ascii="Garamond" w:hAnsi="Garamond"/>
          <w:sz w:val="24"/>
          <w:szCs w:val="24"/>
        </w:rPr>
        <w:t xml:space="preserve"> от запаса на насаждението (в насаждения след възобновителна сеч това количество е не по-малко от </w:t>
      </w:r>
      <w:r w:rsidRPr="0079499E">
        <w:rPr>
          <w:rFonts w:ascii="Garamond" w:hAnsi="Garamond"/>
          <w:b/>
          <w:sz w:val="24"/>
          <w:szCs w:val="24"/>
        </w:rPr>
        <w:t>5</w:t>
      </w:r>
      <w:r w:rsidRPr="005510D7">
        <w:rPr>
          <w:rFonts w:ascii="Garamond" w:hAnsi="Garamond"/>
          <w:sz w:val="24"/>
          <w:szCs w:val="24"/>
        </w:rPr>
        <w:t>% от запаса на предходното насаждение).</w:t>
      </w:r>
    </w:p>
    <w:p w:rsidR="004219A6" w:rsidRDefault="004219A6" w:rsidP="004219A6">
      <w:pPr>
        <w:numPr>
          <w:ilvl w:val="0"/>
          <w:numId w:val="1"/>
        </w:numPr>
        <w:spacing w:after="0" w:line="240" w:lineRule="auto"/>
        <w:ind w:left="0" w:firstLine="0"/>
        <w:jc w:val="both"/>
        <w:rPr>
          <w:rFonts w:ascii="Garamond" w:hAnsi="Garamond"/>
          <w:sz w:val="24"/>
          <w:szCs w:val="24"/>
        </w:rPr>
      </w:pPr>
      <w:r w:rsidRPr="005510D7">
        <w:rPr>
          <w:rFonts w:ascii="Garamond" w:hAnsi="Garamond"/>
          <w:sz w:val="24"/>
          <w:szCs w:val="24"/>
        </w:rPr>
        <w:t>При планиране и провеждане на лесовъдски мероприятия да се осигури запазването на ключови елементи за биоразнообразието (дървета с хралупи, дървета с изсъхнали големи клони и/или върхове, единични или групи стари дървета и др.).</w:t>
      </w:r>
    </w:p>
    <w:p w:rsidR="004219A6" w:rsidRDefault="004219A6" w:rsidP="004219A6">
      <w:pPr>
        <w:numPr>
          <w:ilvl w:val="0"/>
          <w:numId w:val="1"/>
        </w:numPr>
        <w:spacing w:after="0" w:line="240" w:lineRule="auto"/>
        <w:ind w:left="0" w:firstLine="0"/>
        <w:jc w:val="both"/>
        <w:rPr>
          <w:rFonts w:ascii="Garamond" w:hAnsi="Garamond"/>
          <w:sz w:val="24"/>
          <w:szCs w:val="24"/>
        </w:rPr>
      </w:pPr>
      <w:r w:rsidRPr="005510D7">
        <w:rPr>
          <w:rFonts w:ascii="Garamond" w:hAnsi="Garamond"/>
          <w:sz w:val="24"/>
          <w:szCs w:val="24"/>
        </w:rPr>
        <w:t>Дървета с гнезда и/или с индикации, че са обитавани, се запазват при маркирането и сечта. При наличие на големи гнезда на дървета или скали около тях се оставя буферна зона в радиус не по-малък от 50 метра в която не се провеждат мероприятия.</w:t>
      </w:r>
    </w:p>
    <w:p w:rsidR="004219A6" w:rsidRDefault="004219A6" w:rsidP="004219A6">
      <w:pPr>
        <w:spacing w:after="0" w:line="240" w:lineRule="auto"/>
        <w:jc w:val="both"/>
        <w:rPr>
          <w:rFonts w:ascii="Garamond" w:hAnsi="Garamond"/>
          <w:sz w:val="24"/>
          <w:szCs w:val="24"/>
        </w:rPr>
      </w:pPr>
    </w:p>
    <w:p w:rsidR="004219A6" w:rsidRDefault="004219A6" w:rsidP="004219A6">
      <w:pPr>
        <w:spacing w:line="240" w:lineRule="auto"/>
        <w:jc w:val="both"/>
        <w:rPr>
          <w:rFonts w:ascii="Garamond" w:hAnsi="Garamond"/>
          <w:sz w:val="24"/>
          <w:szCs w:val="24"/>
        </w:rPr>
      </w:pPr>
    </w:p>
    <w:p w:rsidR="00000000" w:rsidRDefault="004219A6">
      <w:pPr>
        <w:spacing w:after="0" w:line="240" w:lineRule="auto"/>
        <w:jc w:val="both"/>
        <w:rPr>
          <w:rFonts w:ascii="Garamond" w:hAnsi="Garamond"/>
          <w:b/>
          <w:bCs/>
          <w:sz w:val="24"/>
          <w:szCs w:val="24"/>
        </w:rPr>
      </w:pPr>
      <w:r>
        <w:rPr>
          <w:rFonts w:ascii="Garamond" w:hAnsi="Garamond"/>
          <w:b/>
          <w:bCs/>
          <w:sz w:val="24"/>
          <w:szCs w:val="24"/>
        </w:rPr>
        <w:t xml:space="preserve">Б. </w:t>
      </w:r>
      <w:r w:rsidR="00D65363" w:rsidRPr="005510D7">
        <w:rPr>
          <w:rFonts w:ascii="Garamond" w:hAnsi="Garamond"/>
          <w:b/>
          <w:bCs/>
          <w:sz w:val="24"/>
          <w:szCs w:val="24"/>
        </w:rPr>
        <w:t xml:space="preserve">Подход </w:t>
      </w:r>
      <w:r w:rsidR="008764E1" w:rsidRPr="005510D7">
        <w:rPr>
          <w:rFonts w:ascii="Garamond" w:hAnsi="Garamond"/>
          <w:b/>
          <w:bCs/>
          <w:sz w:val="24"/>
          <w:szCs w:val="24"/>
        </w:rPr>
        <w:t xml:space="preserve">и общи мерки за управление на </w:t>
      </w:r>
      <w:r w:rsidR="00D65363" w:rsidRPr="005510D7">
        <w:rPr>
          <w:rFonts w:ascii="Garamond" w:hAnsi="Garamond"/>
          <w:b/>
          <w:bCs/>
          <w:sz w:val="24"/>
          <w:szCs w:val="24"/>
        </w:rPr>
        <w:t xml:space="preserve">основните </w:t>
      </w:r>
      <w:r w:rsidR="008764E1" w:rsidRPr="005510D7">
        <w:rPr>
          <w:rFonts w:ascii="Garamond" w:hAnsi="Garamond"/>
          <w:b/>
          <w:bCs/>
          <w:sz w:val="24"/>
          <w:szCs w:val="24"/>
        </w:rPr>
        <w:t>дефинирани групи насаждения.</w:t>
      </w:r>
    </w:p>
    <w:p w:rsidR="00000000" w:rsidRDefault="00082186">
      <w:pPr>
        <w:spacing w:after="0" w:line="240" w:lineRule="auto"/>
        <w:jc w:val="both"/>
        <w:rPr>
          <w:rFonts w:ascii="Garamond" w:hAnsi="Garamond"/>
          <w:sz w:val="24"/>
          <w:szCs w:val="24"/>
        </w:rPr>
      </w:pPr>
    </w:p>
    <w:p w:rsidR="00000000" w:rsidRDefault="008764E1">
      <w:pPr>
        <w:spacing w:line="240" w:lineRule="auto"/>
        <w:jc w:val="both"/>
        <w:outlineLvl w:val="1"/>
        <w:rPr>
          <w:rFonts w:ascii="Garamond" w:hAnsi="Garamond"/>
          <w:b/>
          <w:sz w:val="24"/>
          <w:szCs w:val="24"/>
        </w:rPr>
      </w:pPr>
      <w:r w:rsidRPr="005510D7">
        <w:rPr>
          <w:rFonts w:ascii="Garamond" w:hAnsi="Garamond"/>
          <w:b/>
          <w:sz w:val="24"/>
          <w:szCs w:val="24"/>
        </w:rPr>
        <w:t>1. Горски култури от акация</w:t>
      </w:r>
    </w:p>
    <w:p w:rsidR="00000000" w:rsidRDefault="008764E1">
      <w:pPr>
        <w:spacing w:line="240" w:lineRule="auto"/>
        <w:jc w:val="both"/>
        <w:rPr>
          <w:rFonts w:ascii="Garamond" w:hAnsi="Garamond"/>
          <w:sz w:val="24"/>
          <w:szCs w:val="24"/>
        </w:rPr>
      </w:pPr>
      <w:r w:rsidRPr="005510D7">
        <w:rPr>
          <w:rFonts w:ascii="Garamond" w:hAnsi="Garamond"/>
          <w:sz w:val="24"/>
          <w:szCs w:val="24"/>
        </w:rPr>
        <w:t>Общата площ на горските култури от акация в ПП „Русенски лом” е 22,3% от територията на парка. Създадени са в близкото минало върху изоставени земеделски земи и реконструкции на насаждения от местни видове върху продуктивни месторастения. Акациевите култури са интензивно стопанисвани като нискостъблени насаждения чрез голи сечи и кратки турнуси на производство. Част от са преминали през няколко ротации на сеч поради което се отчита намаляване на продуктивността и издънковата им производителност. Установено е, че санитарното състояние на насажденията върху почти 25% от площта е влошено. От тази тенденция са засегнати основно насажденията на възраст над 25 години.</w:t>
      </w:r>
    </w:p>
    <w:p w:rsidR="00000000" w:rsidRDefault="008764E1">
      <w:pPr>
        <w:spacing w:line="240" w:lineRule="auto"/>
        <w:jc w:val="both"/>
        <w:rPr>
          <w:rFonts w:ascii="Garamond" w:hAnsi="Garamond"/>
          <w:sz w:val="24"/>
          <w:szCs w:val="24"/>
        </w:rPr>
      </w:pPr>
      <w:r w:rsidRPr="005510D7">
        <w:rPr>
          <w:rFonts w:ascii="Garamond" w:hAnsi="Garamond"/>
          <w:sz w:val="24"/>
          <w:szCs w:val="24"/>
        </w:rPr>
        <w:t xml:space="preserve">Съгласно дефинираните дългосрочни цели за управление на горите в парка се предвижда постепенна трансформация на акациевите култури в насаждения съставени от местни дървесни видове. </w:t>
      </w:r>
    </w:p>
    <w:p w:rsidR="00000000" w:rsidRDefault="008764E1">
      <w:pPr>
        <w:spacing w:line="240" w:lineRule="auto"/>
        <w:jc w:val="both"/>
        <w:rPr>
          <w:rFonts w:ascii="Garamond" w:hAnsi="Garamond"/>
          <w:sz w:val="24"/>
          <w:szCs w:val="24"/>
        </w:rPr>
      </w:pPr>
      <w:r w:rsidRPr="005510D7">
        <w:rPr>
          <w:rFonts w:ascii="Garamond" w:hAnsi="Garamond"/>
          <w:sz w:val="24"/>
          <w:szCs w:val="24"/>
        </w:rPr>
        <w:t>Междувременно, за увеличаване на добавената стойност на дървесината от акация в младите насажденията може и да се извършва кастрене за добив на безчепова дървесина.</w:t>
      </w:r>
    </w:p>
    <w:p w:rsidR="00000000" w:rsidRDefault="00E16D35">
      <w:pPr>
        <w:spacing w:line="240" w:lineRule="auto"/>
        <w:jc w:val="both"/>
        <w:rPr>
          <w:rFonts w:ascii="Garamond" w:hAnsi="Garamond"/>
          <w:sz w:val="24"/>
          <w:szCs w:val="24"/>
        </w:rPr>
      </w:pPr>
      <w:r w:rsidRPr="005510D7">
        <w:rPr>
          <w:rFonts w:ascii="Garamond" w:hAnsi="Garamond"/>
          <w:sz w:val="24"/>
          <w:szCs w:val="24"/>
        </w:rPr>
        <w:t>Предвидени са голи сечи.</w:t>
      </w:r>
    </w:p>
    <w:p w:rsidR="00000000" w:rsidRDefault="008764E1">
      <w:pPr>
        <w:spacing w:line="240" w:lineRule="auto"/>
        <w:jc w:val="both"/>
        <w:outlineLvl w:val="1"/>
        <w:rPr>
          <w:rFonts w:ascii="Garamond" w:hAnsi="Garamond"/>
          <w:b/>
          <w:sz w:val="24"/>
          <w:szCs w:val="24"/>
        </w:rPr>
      </w:pPr>
      <w:r w:rsidRPr="005510D7">
        <w:rPr>
          <w:rFonts w:ascii="Garamond" w:hAnsi="Garamond"/>
          <w:b/>
          <w:sz w:val="24"/>
          <w:szCs w:val="24"/>
        </w:rPr>
        <w:t>2. Горски култури от гледичия</w:t>
      </w:r>
    </w:p>
    <w:p w:rsidR="00000000" w:rsidRDefault="008764E1">
      <w:pPr>
        <w:spacing w:line="240" w:lineRule="auto"/>
        <w:jc w:val="both"/>
        <w:rPr>
          <w:rFonts w:ascii="Garamond" w:hAnsi="Garamond"/>
          <w:sz w:val="24"/>
          <w:szCs w:val="24"/>
        </w:rPr>
      </w:pPr>
      <w:r w:rsidRPr="005510D7">
        <w:rPr>
          <w:rFonts w:ascii="Garamond" w:hAnsi="Garamond"/>
          <w:sz w:val="24"/>
          <w:szCs w:val="24"/>
          <w:lang w:val="ru-RU"/>
        </w:rPr>
        <w:t>Обща площ на горските ку</w:t>
      </w:r>
      <w:r w:rsidRPr="005510D7">
        <w:rPr>
          <w:rFonts w:ascii="Garamond" w:hAnsi="Garamond"/>
          <w:sz w:val="24"/>
          <w:szCs w:val="24"/>
        </w:rPr>
        <w:t>л</w:t>
      </w:r>
      <w:r w:rsidRPr="005510D7">
        <w:rPr>
          <w:rFonts w:ascii="Garamond" w:hAnsi="Garamond"/>
          <w:sz w:val="24"/>
          <w:szCs w:val="24"/>
          <w:lang w:val="ru-RU"/>
        </w:rPr>
        <w:t xml:space="preserve">тури от гледичия </w:t>
      </w:r>
      <w:r w:rsidR="00A23C27">
        <w:rPr>
          <w:rFonts w:ascii="Garamond" w:hAnsi="Garamond"/>
          <w:sz w:val="24"/>
          <w:szCs w:val="24"/>
          <w:lang w:val="ru-RU"/>
        </w:rPr>
        <w:t>заема около 1 %</w:t>
      </w:r>
      <w:r w:rsidR="00962A38">
        <w:rPr>
          <w:rFonts w:ascii="Garamond" w:hAnsi="Garamond"/>
          <w:sz w:val="24"/>
          <w:szCs w:val="24"/>
          <w:lang w:val="ru-RU"/>
        </w:rPr>
        <w:t xml:space="preserve"> от територията на парка</w:t>
      </w:r>
      <w:r w:rsidRPr="005510D7">
        <w:rPr>
          <w:rFonts w:ascii="Garamond" w:hAnsi="Garamond"/>
          <w:sz w:val="24"/>
          <w:szCs w:val="24"/>
          <w:lang w:val="ru-RU"/>
        </w:rPr>
        <w:t xml:space="preserve">. Част от тях са смесени с акация. </w:t>
      </w:r>
      <w:r w:rsidR="00E16D35" w:rsidRPr="005510D7">
        <w:rPr>
          <w:rFonts w:ascii="Garamond" w:hAnsi="Garamond"/>
          <w:sz w:val="24"/>
          <w:szCs w:val="24"/>
        </w:rPr>
        <w:t xml:space="preserve">Насажденията </w:t>
      </w:r>
      <w:r w:rsidRPr="005510D7">
        <w:rPr>
          <w:rFonts w:ascii="Garamond" w:hAnsi="Garamond"/>
          <w:sz w:val="24"/>
          <w:szCs w:val="24"/>
        </w:rPr>
        <w:t>са в добро здравословно състояние. Отличават се с значителен процент на качествените стъбла, което предвид ценната дървесина (търсена в мебелното производство и подови настилки) предполага стопанисването им като високостъблени и реализирането на по-голяма добавена стойност.</w:t>
      </w:r>
    </w:p>
    <w:p w:rsidR="00000000" w:rsidRDefault="00E16D35">
      <w:pPr>
        <w:spacing w:line="240" w:lineRule="auto"/>
        <w:jc w:val="both"/>
        <w:rPr>
          <w:rFonts w:ascii="Garamond" w:hAnsi="Garamond"/>
          <w:sz w:val="24"/>
          <w:szCs w:val="24"/>
        </w:rPr>
      </w:pPr>
      <w:r w:rsidRPr="005510D7">
        <w:rPr>
          <w:rFonts w:ascii="Garamond" w:hAnsi="Garamond"/>
          <w:sz w:val="24"/>
          <w:szCs w:val="24"/>
        </w:rPr>
        <w:t xml:space="preserve">Предвидени са </w:t>
      </w:r>
      <w:r w:rsidR="008764E1" w:rsidRPr="005510D7">
        <w:rPr>
          <w:rFonts w:ascii="Garamond" w:hAnsi="Garamond"/>
          <w:sz w:val="24"/>
          <w:szCs w:val="24"/>
        </w:rPr>
        <w:t>извеждане на пробирки.</w:t>
      </w:r>
    </w:p>
    <w:p w:rsidR="00000000" w:rsidRDefault="008764E1">
      <w:pPr>
        <w:spacing w:line="240" w:lineRule="auto"/>
        <w:jc w:val="both"/>
        <w:outlineLvl w:val="1"/>
        <w:rPr>
          <w:rFonts w:ascii="Garamond" w:hAnsi="Garamond"/>
          <w:sz w:val="24"/>
          <w:szCs w:val="24"/>
        </w:rPr>
      </w:pPr>
      <w:r w:rsidRPr="005510D7">
        <w:rPr>
          <w:rFonts w:ascii="Garamond" w:hAnsi="Garamond"/>
          <w:b/>
          <w:sz w:val="24"/>
          <w:szCs w:val="24"/>
        </w:rPr>
        <w:t>3. Горски култури от евро-американски тополи</w:t>
      </w:r>
    </w:p>
    <w:p w:rsidR="00000000" w:rsidRDefault="008764E1">
      <w:pPr>
        <w:spacing w:line="240" w:lineRule="auto"/>
        <w:jc w:val="both"/>
        <w:rPr>
          <w:rFonts w:ascii="Garamond" w:hAnsi="Garamond"/>
          <w:sz w:val="24"/>
          <w:szCs w:val="24"/>
        </w:rPr>
      </w:pPr>
      <w:r w:rsidRPr="005510D7">
        <w:rPr>
          <w:rFonts w:ascii="Garamond" w:hAnsi="Garamond"/>
          <w:sz w:val="24"/>
          <w:szCs w:val="24"/>
        </w:rPr>
        <w:t xml:space="preserve">Общата площ на горските култури от евро-американски тополи е </w:t>
      </w:r>
      <w:r w:rsidR="0079499E" w:rsidRPr="0079499E">
        <w:rPr>
          <w:rFonts w:ascii="Garamond" w:hAnsi="Garamond"/>
          <w:sz w:val="24"/>
          <w:szCs w:val="24"/>
        </w:rPr>
        <w:t xml:space="preserve">около </w:t>
      </w:r>
      <w:r w:rsidR="00242323">
        <w:rPr>
          <w:rFonts w:ascii="Garamond" w:hAnsi="Garamond"/>
          <w:sz w:val="24"/>
          <w:szCs w:val="24"/>
        </w:rPr>
        <w:t>0,</w:t>
      </w:r>
      <w:r w:rsidR="0079499E" w:rsidRPr="0079499E">
        <w:rPr>
          <w:rFonts w:ascii="Garamond" w:hAnsi="Garamond"/>
          <w:sz w:val="24"/>
          <w:szCs w:val="24"/>
        </w:rPr>
        <w:t>3 % от територията на парка</w:t>
      </w:r>
      <w:r w:rsidRPr="00D20B7C">
        <w:rPr>
          <w:rFonts w:ascii="Garamond" w:hAnsi="Garamond"/>
          <w:sz w:val="24"/>
          <w:szCs w:val="24"/>
        </w:rPr>
        <w:t>.</w:t>
      </w:r>
      <w:r w:rsidRPr="005510D7">
        <w:rPr>
          <w:rFonts w:ascii="Garamond" w:hAnsi="Garamond"/>
          <w:sz w:val="24"/>
          <w:szCs w:val="24"/>
        </w:rPr>
        <w:t xml:space="preserve"> В </w:t>
      </w:r>
      <w:r w:rsidR="00D20B7C">
        <w:rPr>
          <w:rFonts w:ascii="Garamond" w:hAnsi="Garamond"/>
          <w:sz w:val="24"/>
          <w:szCs w:val="24"/>
        </w:rPr>
        <w:t>тях</w:t>
      </w:r>
      <w:r w:rsidRPr="005510D7">
        <w:rPr>
          <w:rFonts w:ascii="Garamond" w:hAnsi="Garamond"/>
          <w:sz w:val="24"/>
          <w:szCs w:val="24"/>
        </w:rPr>
        <w:t xml:space="preserve"> се препоръчват възстановителни мероприятия при които след сечта площите се залесяват с местни видове подходящи за съответните условия.</w:t>
      </w:r>
    </w:p>
    <w:p w:rsidR="00000000" w:rsidRDefault="00E16D35">
      <w:pPr>
        <w:spacing w:line="240" w:lineRule="auto"/>
        <w:jc w:val="both"/>
        <w:rPr>
          <w:rFonts w:ascii="Garamond" w:hAnsi="Garamond"/>
          <w:sz w:val="24"/>
          <w:szCs w:val="24"/>
        </w:rPr>
      </w:pPr>
      <w:r w:rsidRPr="005510D7">
        <w:rPr>
          <w:rFonts w:ascii="Garamond" w:hAnsi="Garamond"/>
          <w:sz w:val="24"/>
          <w:szCs w:val="24"/>
        </w:rPr>
        <w:t>Предвидени са голи сечи след достигане на турнус.</w:t>
      </w:r>
    </w:p>
    <w:p w:rsidR="00000000" w:rsidRDefault="008764E1">
      <w:pPr>
        <w:spacing w:line="240" w:lineRule="auto"/>
        <w:jc w:val="both"/>
        <w:outlineLvl w:val="1"/>
        <w:rPr>
          <w:rFonts w:ascii="Garamond" w:hAnsi="Garamond"/>
          <w:sz w:val="24"/>
          <w:szCs w:val="24"/>
        </w:rPr>
      </w:pPr>
      <w:r w:rsidRPr="005510D7">
        <w:rPr>
          <w:rFonts w:ascii="Garamond" w:hAnsi="Garamond"/>
          <w:b/>
          <w:sz w:val="24"/>
          <w:szCs w:val="24"/>
        </w:rPr>
        <w:t>4. Горски култури от черен и бял бор</w:t>
      </w:r>
    </w:p>
    <w:p w:rsidR="00000000" w:rsidRDefault="008764E1">
      <w:pPr>
        <w:spacing w:line="240" w:lineRule="auto"/>
        <w:jc w:val="both"/>
        <w:rPr>
          <w:rFonts w:ascii="Garamond" w:hAnsi="Garamond"/>
          <w:sz w:val="24"/>
          <w:szCs w:val="24"/>
        </w:rPr>
      </w:pPr>
      <w:r w:rsidRPr="005510D7">
        <w:rPr>
          <w:rFonts w:ascii="Garamond" w:hAnsi="Garamond"/>
          <w:sz w:val="24"/>
          <w:szCs w:val="24"/>
        </w:rPr>
        <w:t xml:space="preserve">Горските култури от черен и бял бор в парка заемат площ от </w:t>
      </w:r>
      <w:r w:rsidR="0079499E" w:rsidRPr="0079499E">
        <w:rPr>
          <w:rFonts w:ascii="Garamond" w:hAnsi="Garamond"/>
          <w:sz w:val="24"/>
          <w:szCs w:val="24"/>
        </w:rPr>
        <w:t>около 2 % от територията на парка</w:t>
      </w:r>
      <w:r w:rsidRPr="00A84C49">
        <w:rPr>
          <w:rFonts w:ascii="Garamond" w:hAnsi="Garamond"/>
          <w:sz w:val="24"/>
          <w:szCs w:val="24"/>
        </w:rPr>
        <w:t>.</w:t>
      </w:r>
      <w:r w:rsidRPr="005510D7">
        <w:rPr>
          <w:rFonts w:ascii="Garamond" w:hAnsi="Garamond"/>
          <w:sz w:val="24"/>
          <w:szCs w:val="24"/>
        </w:rPr>
        <w:t xml:space="preserve"> Средната им възраст е между 30 и 50 години. Преобладаващата част от дървета в тези култури са с незадоволително качество на стъблата и с намалена жизненост, което е разбираемо предвид факта, че и двата вида не са типични за района.</w:t>
      </w:r>
    </w:p>
    <w:p w:rsidR="00000000" w:rsidRDefault="008764E1">
      <w:pPr>
        <w:spacing w:line="240" w:lineRule="auto"/>
        <w:jc w:val="both"/>
        <w:rPr>
          <w:rFonts w:ascii="Garamond" w:hAnsi="Garamond"/>
          <w:sz w:val="24"/>
          <w:szCs w:val="24"/>
          <w:lang w:val="ru-RU"/>
        </w:rPr>
      </w:pPr>
      <w:r w:rsidRPr="005510D7">
        <w:rPr>
          <w:rFonts w:ascii="Garamond" w:hAnsi="Garamond"/>
          <w:sz w:val="24"/>
          <w:szCs w:val="24"/>
        </w:rPr>
        <w:t>Дългосрочната цел в тези културие превръщането им в семенни насаждения от местни видове след достигане на турнуса им на сеч, който е 90 години.</w:t>
      </w:r>
    </w:p>
    <w:p w:rsidR="00000000" w:rsidRDefault="008764E1">
      <w:pPr>
        <w:spacing w:line="240" w:lineRule="auto"/>
        <w:jc w:val="both"/>
        <w:rPr>
          <w:rFonts w:ascii="Garamond" w:hAnsi="Garamond"/>
          <w:sz w:val="24"/>
          <w:szCs w:val="24"/>
        </w:rPr>
      </w:pPr>
      <w:r w:rsidRPr="005510D7">
        <w:rPr>
          <w:rFonts w:ascii="Garamond" w:hAnsi="Garamond"/>
          <w:sz w:val="24"/>
          <w:szCs w:val="24"/>
        </w:rPr>
        <w:t xml:space="preserve">Целта на </w:t>
      </w:r>
      <w:r w:rsidR="00E16D35" w:rsidRPr="005510D7">
        <w:rPr>
          <w:rFonts w:ascii="Garamond" w:hAnsi="Garamond"/>
          <w:sz w:val="24"/>
          <w:szCs w:val="24"/>
        </w:rPr>
        <w:t xml:space="preserve">предвидените </w:t>
      </w:r>
      <w:r w:rsidRPr="005510D7">
        <w:rPr>
          <w:rFonts w:ascii="Garamond" w:hAnsi="Garamond"/>
          <w:sz w:val="24"/>
          <w:szCs w:val="24"/>
        </w:rPr>
        <w:t>м</w:t>
      </w:r>
      <w:r w:rsidR="00E16D35" w:rsidRPr="005510D7">
        <w:rPr>
          <w:rFonts w:ascii="Garamond" w:hAnsi="Garamond"/>
          <w:sz w:val="24"/>
          <w:szCs w:val="24"/>
        </w:rPr>
        <w:t>е</w:t>
      </w:r>
      <w:r w:rsidRPr="005510D7">
        <w:rPr>
          <w:rFonts w:ascii="Garamond" w:hAnsi="Garamond"/>
          <w:sz w:val="24"/>
          <w:szCs w:val="24"/>
        </w:rPr>
        <w:t>рк</w:t>
      </w:r>
      <w:r w:rsidR="00E16D35" w:rsidRPr="005510D7">
        <w:rPr>
          <w:rFonts w:ascii="Garamond" w:hAnsi="Garamond"/>
          <w:sz w:val="24"/>
          <w:szCs w:val="24"/>
        </w:rPr>
        <w:t>и</w:t>
      </w:r>
      <w:r w:rsidRPr="005510D7">
        <w:rPr>
          <w:rFonts w:ascii="Garamond" w:hAnsi="Garamond"/>
          <w:sz w:val="24"/>
          <w:szCs w:val="24"/>
        </w:rPr>
        <w:t xml:space="preserve"> е чрез запазване на висока склопеност да се поддържа процеса на самоокастряне на стъблата, както и ниско ниво на покритие от храсти.</w:t>
      </w:r>
    </w:p>
    <w:p w:rsidR="00000000" w:rsidRDefault="00E16D35">
      <w:pPr>
        <w:spacing w:line="240" w:lineRule="auto"/>
        <w:jc w:val="both"/>
        <w:rPr>
          <w:rFonts w:ascii="Garamond" w:hAnsi="Garamond"/>
          <w:sz w:val="24"/>
          <w:szCs w:val="24"/>
        </w:rPr>
      </w:pPr>
      <w:r w:rsidRPr="005510D7">
        <w:rPr>
          <w:rFonts w:ascii="Garamond" w:hAnsi="Garamond"/>
          <w:sz w:val="24"/>
          <w:szCs w:val="24"/>
        </w:rPr>
        <w:lastRenderedPageBreak/>
        <w:t>Не се предвиждат мерки в този тип насаждения</w:t>
      </w:r>
      <w:r w:rsidR="009E2540">
        <w:rPr>
          <w:rFonts w:ascii="Garamond" w:hAnsi="Garamond"/>
          <w:sz w:val="24"/>
          <w:szCs w:val="24"/>
        </w:rPr>
        <w:t>, с изключение на възникване на едроплощни нарушения от биотичен или абиотичен характер</w:t>
      </w:r>
      <w:r w:rsidRPr="005510D7">
        <w:rPr>
          <w:rFonts w:ascii="Garamond" w:hAnsi="Garamond"/>
          <w:sz w:val="24"/>
          <w:szCs w:val="24"/>
        </w:rPr>
        <w:t>.</w:t>
      </w:r>
    </w:p>
    <w:p w:rsidR="00000000" w:rsidRDefault="008764E1">
      <w:pPr>
        <w:spacing w:line="240" w:lineRule="auto"/>
        <w:jc w:val="both"/>
        <w:outlineLvl w:val="1"/>
        <w:rPr>
          <w:rFonts w:ascii="Garamond" w:hAnsi="Garamond"/>
          <w:b/>
          <w:sz w:val="24"/>
          <w:szCs w:val="24"/>
        </w:rPr>
      </w:pPr>
      <w:r w:rsidRPr="005510D7">
        <w:rPr>
          <w:rFonts w:ascii="Garamond" w:hAnsi="Garamond"/>
          <w:b/>
          <w:sz w:val="24"/>
          <w:szCs w:val="24"/>
        </w:rPr>
        <w:t>5. Издънкови насаждения, доминирани от дъб, за превръщане в семенни</w:t>
      </w:r>
    </w:p>
    <w:p w:rsidR="00000000" w:rsidRDefault="008764E1">
      <w:pPr>
        <w:spacing w:line="240" w:lineRule="auto"/>
        <w:jc w:val="both"/>
        <w:rPr>
          <w:rFonts w:ascii="Garamond" w:hAnsi="Garamond"/>
          <w:sz w:val="24"/>
          <w:szCs w:val="24"/>
        </w:rPr>
      </w:pPr>
      <w:r w:rsidRPr="005510D7">
        <w:rPr>
          <w:rFonts w:ascii="Garamond" w:hAnsi="Garamond"/>
          <w:sz w:val="24"/>
          <w:szCs w:val="24"/>
        </w:rPr>
        <w:t xml:space="preserve">Възобновителни сечи за превръщане на издънковите дъбови насаждения в семенни е предвидено да бъдат изведени на площ от </w:t>
      </w:r>
      <w:r w:rsidR="0079499E" w:rsidRPr="0079499E">
        <w:rPr>
          <w:rFonts w:ascii="Garamond" w:hAnsi="Garamond"/>
          <w:sz w:val="24"/>
          <w:szCs w:val="24"/>
        </w:rPr>
        <w:t>12,5 % от общата им площ</w:t>
      </w:r>
      <w:r w:rsidRPr="00C83D36">
        <w:rPr>
          <w:rFonts w:ascii="Garamond" w:hAnsi="Garamond"/>
          <w:sz w:val="24"/>
          <w:szCs w:val="24"/>
        </w:rPr>
        <w:t xml:space="preserve">. </w:t>
      </w:r>
      <w:r w:rsidRPr="005510D7">
        <w:rPr>
          <w:rFonts w:ascii="Garamond" w:hAnsi="Garamond"/>
          <w:sz w:val="24"/>
          <w:szCs w:val="24"/>
        </w:rPr>
        <w:t>Преобладаващата част от тях са на възраст между 50-60 год. Има и 3 насаждения на възраст 100-120 год, но и трите са с ниска склопеност 0,3-0,4.</w:t>
      </w:r>
    </w:p>
    <w:p w:rsidR="00000000" w:rsidRDefault="008764E1">
      <w:pPr>
        <w:spacing w:line="240" w:lineRule="auto"/>
        <w:jc w:val="both"/>
        <w:rPr>
          <w:rFonts w:ascii="Garamond" w:hAnsi="Garamond"/>
          <w:b/>
          <w:bCs/>
          <w:sz w:val="24"/>
          <w:szCs w:val="24"/>
        </w:rPr>
      </w:pPr>
      <w:r w:rsidRPr="005510D7">
        <w:rPr>
          <w:rFonts w:ascii="Garamond" w:hAnsi="Garamond"/>
          <w:sz w:val="24"/>
          <w:szCs w:val="24"/>
        </w:rPr>
        <w:t xml:space="preserve">В част от предвидените насаждения на площ </w:t>
      </w:r>
      <w:r w:rsidRPr="005510D7">
        <w:rPr>
          <w:rFonts w:ascii="Garamond" w:hAnsi="Garamond"/>
          <w:b/>
          <w:sz w:val="24"/>
          <w:szCs w:val="24"/>
        </w:rPr>
        <w:t>380,2</w:t>
      </w:r>
      <w:r w:rsidRPr="005510D7">
        <w:rPr>
          <w:rFonts w:ascii="Garamond" w:hAnsi="Garamond"/>
          <w:sz w:val="24"/>
          <w:szCs w:val="24"/>
        </w:rPr>
        <w:t xml:space="preserve"> ха са изведени първи фази на краткосрочно-постепенни сечи. Наблюденията показват, че само в тези от тях в които е имало добро предварително възобновяване от дъбове има реален шанс да се постигне поставената цел. Предвид опасността от увеличаване на покритието от келяв габър в част от насажденията се препоръчва възобновителни сечи да се провеждат </w:t>
      </w:r>
      <w:r w:rsidRPr="005510D7">
        <w:rPr>
          <w:rFonts w:ascii="Garamond" w:hAnsi="Garamond"/>
          <w:b/>
          <w:sz w:val="24"/>
          <w:szCs w:val="24"/>
        </w:rPr>
        <w:t>само</w:t>
      </w:r>
      <w:r w:rsidRPr="005510D7">
        <w:rPr>
          <w:rFonts w:ascii="Garamond" w:hAnsi="Garamond"/>
          <w:sz w:val="24"/>
          <w:szCs w:val="24"/>
        </w:rPr>
        <w:t xml:space="preserve"> при наличие на добро предварително възобновяване от дъбове. </w:t>
      </w:r>
      <w:r w:rsidRPr="005510D7">
        <w:rPr>
          <w:rFonts w:ascii="Garamond" w:hAnsi="Garamond"/>
          <w:b/>
          <w:bCs/>
          <w:sz w:val="24"/>
          <w:szCs w:val="24"/>
        </w:rPr>
        <w:t>Изсичане на подлеса от келяв габър се препоръчва само в участъците с дъбов подраст.</w:t>
      </w:r>
    </w:p>
    <w:p w:rsidR="00000000" w:rsidRDefault="008764E1">
      <w:pPr>
        <w:spacing w:line="240" w:lineRule="auto"/>
        <w:jc w:val="both"/>
        <w:rPr>
          <w:rFonts w:ascii="Garamond" w:hAnsi="Garamond"/>
          <w:sz w:val="24"/>
          <w:szCs w:val="24"/>
        </w:rPr>
      </w:pPr>
      <w:r w:rsidRPr="005510D7">
        <w:rPr>
          <w:rFonts w:ascii="Garamond" w:hAnsi="Garamond"/>
          <w:sz w:val="24"/>
          <w:szCs w:val="24"/>
        </w:rPr>
        <w:t>Предвид, предимно груповия характер на възобновяването, отчетен при теренните наблюдения, и поставената дългосрочна цел за създаване на разновъзрастни насаждения с неравномерна структура се препоръчва възобновителните сечи в тези гори да следват принципите на постепенно-котловинната сеч. Това се отнася и за насажденията в които вече са изведени първи фази на краткосрочно-постепенни сечи.</w:t>
      </w:r>
    </w:p>
    <w:p w:rsidR="00000000" w:rsidRDefault="00E16D35">
      <w:pPr>
        <w:spacing w:line="240" w:lineRule="auto"/>
        <w:jc w:val="both"/>
        <w:rPr>
          <w:rFonts w:ascii="Garamond" w:hAnsi="Garamond"/>
          <w:sz w:val="24"/>
          <w:szCs w:val="24"/>
        </w:rPr>
      </w:pPr>
      <w:r w:rsidRPr="005510D7">
        <w:rPr>
          <w:rFonts w:ascii="Garamond" w:hAnsi="Garamond"/>
          <w:sz w:val="24"/>
          <w:szCs w:val="24"/>
        </w:rPr>
        <w:t>Предвидени мерки – възобновителни – краткосрочно-постепенни и постепенно-котловинни сечи.</w:t>
      </w:r>
    </w:p>
    <w:p w:rsidR="00000000" w:rsidRDefault="008764E1">
      <w:pPr>
        <w:spacing w:line="240" w:lineRule="auto"/>
        <w:jc w:val="both"/>
        <w:outlineLvl w:val="1"/>
        <w:rPr>
          <w:rFonts w:ascii="Garamond" w:hAnsi="Garamond"/>
          <w:b/>
          <w:sz w:val="24"/>
          <w:szCs w:val="24"/>
        </w:rPr>
      </w:pPr>
      <w:r w:rsidRPr="005510D7">
        <w:rPr>
          <w:rFonts w:ascii="Garamond" w:hAnsi="Garamond"/>
          <w:b/>
          <w:sz w:val="24"/>
          <w:szCs w:val="24"/>
        </w:rPr>
        <w:t>6. Насаждения доминирани от келяв габър</w:t>
      </w:r>
    </w:p>
    <w:p w:rsidR="00000000" w:rsidRDefault="008764E1">
      <w:pPr>
        <w:spacing w:line="240" w:lineRule="auto"/>
        <w:jc w:val="both"/>
        <w:rPr>
          <w:rFonts w:ascii="Garamond" w:hAnsi="Garamond"/>
          <w:sz w:val="24"/>
          <w:szCs w:val="24"/>
        </w:rPr>
      </w:pPr>
      <w:r w:rsidRPr="005510D7">
        <w:rPr>
          <w:rFonts w:ascii="Garamond" w:hAnsi="Garamond"/>
          <w:sz w:val="24"/>
          <w:szCs w:val="24"/>
        </w:rPr>
        <w:t>Общо площ</w:t>
      </w:r>
      <w:r w:rsidR="0030547D">
        <w:rPr>
          <w:rFonts w:ascii="Garamond" w:hAnsi="Garamond"/>
          <w:sz w:val="24"/>
          <w:szCs w:val="24"/>
        </w:rPr>
        <w:t>та</w:t>
      </w:r>
      <w:r w:rsidRPr="005510D7">
        <w:rPr>
          <w:rFonts w:ascii="Garamond" w:hAnsi="Garamond"/>
          <w:sz w:val="24"/>
          <w:szCs w:val="24"/>
        </w:rPr>
        <w:t xml:space="preserve"> на насажденията доминирани от келяв габър е </w:t>
      </w:r>
      <w:r w:rsidR="0079499E" w:rsidRPr="0079499E">
        <w:rPr>
          <w:rFonts w:ascii="Garamond" w:hAnsi="Garamond"/>
          <w:sz w:val="24"/>
          <w:szCs w:val="24"/>
        </w:rPr>
        <w:t>23,5 % от общата площ на парковата територия</w:t>
      </w:r>
      <w:r w:rsidRPr="0030547D">
        <w:rPr>
          <w:rFonts w:ascii="Garamond" w:hAnsi="Garamond"/>
          <w:sz w:val="24"/>
          <w:szCs w:val="24"/>
        </w:rPr>
        <w:t>.</w:t>
      </w:r>
      <w:r w:rsidRPr="005510D7">
        <w:rPr>
          <w:rFonts w:ascii="Garamond" w:hAnsi="Garamond"/>
          <w:sz w:val="24"/>
          <w:szCs w:val="24"/>
        </w:rPr>
        <w:t xml:space="preserve"> Предполага се, че на около </w:t>
      </w:r>
      <w:r w:rsidRPr="005510D7">
        <w:rPr>
          <w:rFonts w:ascii="Garamond" w:hAnsi="Garamond"/>
          <w:b/>
          <w:sz w:val="24"/>
          <w:szCs w:val="24"/>
        </w:rPr>
        <w:t>705</w:t>
      </w:r>
      <w:r w:rsidRPr="005510D7">
        <w:rPr>
          <w:rFonts w:ascii="Garamond" w:hAnsi="Garamond"/>
          <w:sz w:val="24"/>
          <w:szCs w:val="24"/>
        </w:rPr>
        <w:t xml:space="preserve"> ха тези насаждения са в съответствие с условията на средата. В останалите около </w:t>
      </w:r>
      <w:r w:rsidRPr="005510D7">
        <w:rPr>
          <w:rFonts w:ascii="Garamond" w:hAnsi="Garamond"/>
          <w:b/>
          <w:sz w:val="24"/>
          <w:szCs w:val="24"/>
        </w:rPr>
        <w:t>95</w:t>
      </w:r>
      <w:r w:rsidRPr="005510D7">
        <w:rPr>
          <w:rFonts w:ascii="Garamond" w:hAnsi="Garamond"/>
          <w:sz w:val="24"/>
          <w:szCs w:val="24"/>
        </w:rPr>
        <w:t xml:space="preserve"> ха (16,6% от площта заета от келяв габър) анализът на растежните условия в показват, че келявият габър е изместил други основни местни видове (най-вече дъбове).</w:t>
      </w:r>
    </w:p>
    <w:p w:rsidR="00000000" w:rsidRDefault="008764E1">
      <w:pPr>
        <w:spacing w:line="240" w:lineRule="auto"/>
        <w:jc w:val="both"/>
        <w:rPr>
          <w:rFonts w:ascii="Garamond" w:hAnsi="Garamond"/>
          <w:sz w:val="24"/>
          <w:szCs w:val="24"/>
        </w:rPr>
      </w:pPr>
      <w:r w:rsidRPr="005510D7">
        <w:rPr>
          <w:rFonts w:ascii="Garamond" w:hAnsi="Garamond"/>
          <w:sz w:val="24"/>
          <w:szCs w:val="24"/>
        </w:rPr>
        <w:t xml:space="preserve">В преобладаващата част от тези насаждения не са предвидени мероприятия през настоящото десетилетие. Възстановителни мероприятия, с цел увеличаване на дъбовете в състава на насажденията, са предвидени на площ от </w:t>
      </w:r>
      <w:r w:rsidR="0079499E" w:rsidRPr="0079499E">
        <w:rPr>
          <w:rFonts w:ascii="Garamond" w:hAnsi="Garamond"/>
          <w:b/>
          <w:sz w:val="24"/>
          <w:szCs w:val="24"/>
        </w:rPr>
        <w:t>23</w:t>
      </w:r>
      <w:r w:rsidRPr="005510D7">
        <w:rPr>
          <w:rFonts w:ascii="Garamond" w:hAnsi="Garamond"/>
          <w:sz w:val="24"/>
          <w:szCs w:val="24"/>
        </w:rPr>
        <w:t xml:space="preserve"> ха. Изсичане на подлеса от келяв габър се препоръчва само в участъците с дъбов подраст.</w:t>
      </w:r>
    </w:p>
    <w:p w:rsidR="00000000" w:rsidRDefault="00D01CA8">
      <w:pPr>
        <w:spacing w:line="240" w:lineRule="auto"/>
        <w:jc w:val="both"/>
        <w:rPr>
          <w:rFonts w:ascii="Garamond" w:hAnsi="Garamond"/>
          <w:sz w:val="24"/>
          <w:szCs w:val="24"/>
        </w:rPr>
      </w:pPr>
      <w:r w:rsidRPr="005510D7">
        <w:rPr>
          <w:rFonts w:ascii="Garamond" w:hAnsi="Garamond"/>
          <w:sz w:val="24"/>
          <w:szCs w:val="24"/>
        </w:rPr>
        <w:t>Предвидени мерки: 100% в случаите на келяв габър като подраст.</w:t>
      </w:r>
    </w:p>
    <w:p w:rsidR="00000000" w:rsidRDefault="008764E1">
      <w:pPr>
        <w:spacing w:line="240" w:lineRule="auto"/>
        <w:jc w:val="both"/>
        <w:outlineLvl w:val="1"/>
        <w:rPr>
          <w:rFonts w:ascii="Garamond" w:hAnsi="Garamond"/>
          <w:b/>
          <w:sz w:val="24"/>
          <w:szCs w:val="24"/>
        </w:rPr>
      </w:pPr>
      <w:r w:rsidRPr="005510D7">
        <w:rPr>
          <w:rFonts w:ascii="Garamond" w:hAnsi="Garamond"/>
          <w:b/>
          <w:sz w:val="24"/>
          <w:szCs w:val="24"/>
        </w:rPr>
        <w:t>7. Отгледни сечи в млади и дозряващи насаждения</w:t>
      </w:r>
    </w:p>
    <w:p w:rsidR="00000000" w:rsidRDefault="008764E1">
      <w:pPr>
        <w:spacing w:line="240" w:lineRule="auto"/>
        <w:jc w:val="both"/>
        <w:rPr>
          <w:rFonts w:ascii="Garamond" w:hAnsi="Garamond"/>
          <w:sz w:val="24"/>
          <w:szCs w:val="24"/>
        </w:rPr>
      </w:pPr>
      <w:r w:rsidRPr="005510D7">
        <w:rPr>
          <w:rFonts w:ascii="Garamond" w:hAnsi="Garamond"/>
          <w:sz w:val="24"/>
          <w:szCs w:val="24"/>
        </w:rPr>
        <w:t xml:space="preserve">Пробирки са предвидени в млади насаждения </w:t>
      </w:r>
      <w:r w:rsidR="00D01CA8" w:rsidRPr="005510D7">
        <w:rPr>
          <w:rFonts w:ascii="Garamond" w:hAnsi="Garamond"/>
          <w:sz w:val="24"/>
          <w:szCs w:val="24"/>
        </w:rPr>
        <w:t xml:space="preserve">в периода на интензивен растеж на дърветата по диаметър до започване на възобновителна сеч за създаване на условия за нарастването на дърветата с желани стъблени форми по диаметър, както и за подобряване на индивидуалната им жизненост и механична устойчивост, като след сечта пълнотата и склопеността на насаждението не се допуска да бъде по-малка от 0,7 </w:t>
      </w:r>
      <w:r w:rsidRPr="005510D7">
        <w:rPr>
          <w:rFonts w:ascii="Garamond" w:hAnsi="Garamond"/>
          <w:sz w:val="24"/>
          <w:szCs w:val="24"/>
        </w:rPr>
        <w:t xml:space="preserve">на площ от </w:t>
      </w:r>
      <w:r w:rsidR="0079499E" w:rsidRPr="0079499E">
        <w:rPr>
          <w:rFonts w:ascii="Garamond" w:hAnsi="Garamond"/>
          <w:sz w:val="24"/>
          <w:szCs w:val="24"/>
        </w:rPr>
        <w:t>около 125</w:t>
      </w:r>
      <w:r w:rsidRPr="005510D7">
        <w:rPr>
          <w:rFonts w:ascii="Garamond" w:hAnsi="Garamond"/>
          <w:sz w:val="24"/>
          <w:szCs w:val="24"/>
        </w:rPr>
        <w:t xml:space="preserve"> ха.</w:t>
      </w:r>
    </w:p>
    <w:p w:rsidR="00000000" w:rsidRDefault="008764E1">
      <w:pPr>
        <w:spacing w:line="240" w:lineRule="auto"/>
        <w:jc w:val="both"/>
        <w:rPr>
          <w:rFonts w:ascii="Garamond" w:hAnsi="Garamond"/>
          <w:sz w:val="24"/>
          <w:szCs w:val="24"/>
        </w:rPr>
      </w:pPr>
      <w:r w:rsidRPr="005510D7">
        <w:rPr>
          <w:rFonts w:ascii="Garamond" w:hAnsi="Garamond"/>
          <w:sz w:val="24"/>
          <w:szCs w:val="24"/>
        </w:rPr>
        <w:t xml:space="preserve">Прореждания са предвидени в млади насаждения на площ от </w:t>
      </w:r>
      <w:r w:rsidR="0079499E" w:rsidRPr="0079499E">
        <w:rPr>
          <w:rFonts w:ascii="Garamond" w:hAnsi="Garamond"/>
          <w:sz w:val="24"/>
          <w:szCs w:val="24"/>
        </w:rPr>
        <w:t>около 5</w:t>
      </w:r>
      <w:r w:rsidRPr="005510D7">
        <w:rPr>
          <w:rFonts w:ascii="Garamond" w:hAnsi="Garamond"/>
          <w:sz w:val="24"/>
          <w:szCs w:val="24"/>
        </w:rPr>
        <w:t xml:space="preserve"> ха</w:t>
      </w:r>
      <w:r w:rsidR="00A00A3B" w:rsidRPr="005510D7">
        <w:rPr>
          <w:rFonts w:ascii="Garamond" w:hAnsi="Garamond"/>
          <w:sz w:val="24"/>
          <w:szCs w:val="24"/>
        </w:rPr>
        <w:t xml:space="preserve"> в периода на интензивен растеж на дърветата по височина с цел осигуряване на условия за растежа им и подобряване и поддържане на жизнеността и механичната устойчивост на насажденията</w:t>
      </w:r>
      <w:r w:rsidRPr="005510D7">
        <w:rPr>
          <w:rFonts w:ascii="Garamond" w:hAnsi="Garamond"/>
          <w:sz w:val="24"/>
          <w:szCs w:val="24"/>
        </w:rPr>
        <w:t>.</w:t>
      </w:r>
    </w:p>
    <w:p w:rsidR="00000000" w:rsidRDefault="008764E1">
      <w:pPr>
        <w:spacing w:line="240" w:lineRule="auto"/>
        <w:jc w:val="both"/>
        <w:rPr>
          <w:rFonts w:ascii="Garamond" w:hAnsi="Garamond"/>
          <w:sz w:val="24"/>
          <w:szCs w:val="24"/>
        </w:rPr>
      </w:pPr>
      <w:r w:rsidRPr="005510D7">
        <w:rPr>
          <w:rFonts w:ascii="Garamond" w:hAnsi="Garamond"/>
          <w:sz w:val="24"/>
          <w:szCs w:val="24"/>
        </w:rPr>
        <w:t>Препоръчва се отгледните сечи да се водят по върхови методи, с избор на дървета на бъдещето и работа за осигуряване на растежно пространство около тях.</w:t>
      </w:r>
    </w:p>
    <w:p w:rsidR="00000000" w:rsidRPr="00562290" w:rsidRDefault="007F4A5C">
      <w:pPr>
        <w:spacing w:line="240" w:lineRule="auto"/>
        <w:jc w:val="both"/>
        <w:rPr>
          <w:rFonts w:ascii="Garamond" w:hAnsi="Garamond"/>
          <w:b/>
          <w:sz w:val="24"/>
          <w:szCs w:val="24"/>
        </w:rPr>
      </w:pPr>
      <w:r w:rsidRPr="00562290">
        <w:rPr>
          <w:rFonts w:ascii="Garamond" w:hAnsi="Garamond"/>
          <w:b/>
          <w:sz w:val="24"/>
          <w:szCs w:val="24"/>
        </w:rPr>
        <w:lastRenderedPageBreak/>
        <w:t xml:space="preserve">8. Гори във фаза на старост </w:t>
      </w:r>
      <w:r w:rsidR="00A20E77" w:rsidRPr="00562290">
        <w:rPr>
          <w:rFonts w:ascii="Garamond" w:hAnsi="Garamond"/>
          <w:b/>
          <w:sz w:val="24"/>
          <w:szCs w:val="24"/>
          <w:lang w:val="en-US"/>
        </w:rPr>
        <w:t>(</w:t>
      </w:r>
      <w:r w:rsidR="00A20E77" w:rsidRPr="00562290">
        <w:rPr>
          <w:rFonts w:ascii="Garamond" w:hAnsi="Garamond"/>
          <w:b/>
          <w:sz w:val="24"/>
          <w:szCs w:val="24"/>
        </w:rPr>
        <w:t>ГФС</w:t>
      </w:r>
      <w:r w:rsidR="00A20E77" w:rsidRPr="00562290">
        <w:rPr>
          <w:rFonts w:ascii="Garamond" w:hAnsi="Garamond"/>
          <w:b/>
          <w:sz w:val="24"/>
          <w:szCs w:val="24"/>
          <w:lang w:val="en-US"/>
        </w:rPr>
        <w:t>)</w:t>
      </w:r>
      <w:r w:rsidR="00A20E77" w:rsidRPr="00562290">
        <w:rPr>
          <w:rFonts w:ascii="Garamond" w:hAnsi="Garamond"/>
          <w:b/>
          <w:sz w:val="24"/>
          <w:szCs w:val="24"/>
        </w:rPr>
        <w:t xml:space="preserve"> </w:t>
      </w:r>
      <w:r w:rsidR="006F7A17" w:rsidRPr="00562290">
        <w:rPr>
          <w:rFonts w:ascii="Garamond" w:hAnsi="Garamond"/>
          <w:b/>
          <w:sz w:val="24"/>
          <w:szCs w:val="24"/>
        </w:rPr>
        <w:t>и представителни образци на горските екосистеми</w:t>
      </w:r>
    </w:p>
    <w:p w:rsidR="00000000" w:rsidRDefault="0029478F">
      <w:pPr>
        <w:spacing w:after="0" w:line="240" w:lineRule="auto"/>
        <w:jc w:val="both"/>
        <w:rPr>
          <w:rFonts w:ascii="Garamond" w:hAnsi="Garamond"/>
          <w:sz w:val="24"/>
          <w:szCs w:val="24"/>
        </w:rPr>
      </w:pPr>
      <w:r>
        <w:rPr>
          <w:rFonts w:ascii="Garamond" w:hAnsi="Garamond"/>
          <w:sz w:val="24"/>
          <w:szCs w:val="24"/>
        </w:rPr>
        <w:t>На територията на Природен парк "Русенски Лом" има определени Гори във фаза на старост, в които не се предвиждат никакви горскостопански дейности. Общата площ на ГФС е 286,7 ха. С преобладание са горите от келяв габър с площ от 130,3 ха. С пло</w:t>
      </w:r>
      <w:r w:rsidR="00562290">
        <w:rPr>
          <w:rFonts w:ascii="Garamond" w:hAnsi="Garamond"/>
          <w:sz w:val="24"/>
          <w:szCs w:val="24"/>
        </w:rPr>
        <w:t>щ от 53,</w:t>
      </w:r>
      <w:r>
        <w:rPr>
          <w:rFonts w:ascii="Garamond" w:hAnsi="Garamond"/>
          <w:sz w:val="24"/>
          <w:szCs w:val="24"/>
        </w:rPr>
        <w:t xml:space="preserve">6 ха са </w:t>
      </w:r>
      <w:r w:rsidR="00B62B31">
        <w:rPr>
          <w:rFonts w:ascii="Garamond" w:hAnsi="Garamond"/>
          <w:sz w:val="24"/>
          <w:szCs w:val="24"/>
        </w:rPr>
        <w:t xml:space="preserve">Смесените </w:t>
      </w:r>
      <w:r>
        <w:rPr>
          <w:rFonts w:ascii="Garamond" w:hAnsi="Garamond"/>
          <w:sz w:val="24"/>
          <w:szCs w:val="24"/>
        </w:rPr>
        <w:t xml:space="preserve">гори </w:t>
      </w:r>
      <w:r w:rsidRPr="0029478F">
        <w:rPr>
          <w:rFonts w:ascii="Garamond" w:hAnsi="Garamond"/>
          <w:sz w:val="24"/>
          <w:szCs w:val="24"/>
        </w:rPr>
        <w:t xml:space="preserve">върху сипеи и стръмни склонове от </w:t>
      </w:r>
      <w:r w:rsidR="00562290">
        <w:rPr>
          <w:rFonts w:ascii="Garamond" w:hAnsi="Garamond"/>
          <w:sz w:val="24"/>
          <w:szCs w:val="24"/>
        </w:rPr>
        <w:t xml:space="preserve">типа </w:t>
      </w:r>
      <w:r w:rsidR="0079499E" w:rsidRPr="0079499E">
        <w:rPr>
          <w:rFonts w:ascii="Garamond" w:hAnsi="Garamond"/>
          <w:i/>
          <w:sz w:val="24"/>
          <w:szCs w:val="24"/>
        </w:rPr>
        <w:t>Tilio-Acerion</w:t>
      </w:r>
      <w:r>
        <w:rPr>
          <w:rFonts w:ascii="Garamond" w:hAnsi="Garamond"/>
          <w:sz w:val="24"/>
          <w:szCs w:val="24"/>
        </w:rPr>
        <w:t xml:space="preserve">. </w:t>
      </w:r>
      <w:r w:rsidRPr="0029478F">
        <w:rPr>
          <w:rFonts w:ascii="Garamond" w:hAnsi="Garamond"/>
          <w:sz w:val="24"/>
          <w:szCs w:val="24"/>
        </w:rPr>
        <w:t xml:space="preserve">Балкано-панонски церово-горунови гори </w:t>
      </w:r>
      <w:r>
        <w:rPr>
          <w:rFonts w:ascii="Garamond" w:hAnsi="Garamond"/>
          <w:sz w:val="24"/>
          <w:szCs w:val="24"/>
        </w:rPr>
        <w:t xml:space="preserve">заемат 46,9 ха и са трети по площ. Горите от сребролистна липа обхващат 22,5 ха от ГФС. С най-малка площ са </w:t>
      </w:r>
      <w:r w:rsidRPr="0029478F">
        <w:rPr>
          <w:rFonts w:ascii="Garamond" w:hAnsi="Garamond"/>
          <w:sz w:val="24"/>
          <w:szCs w:val="24"/>
        </w:rPr>
        <w:t xml:space="preserve">Панонски гори с </w:t>
      </w:r>
      <w:r w:rsidR="0079499E" w:rsidRPr="0079499E">
        <w:rPr>
          <w:rFonts w:ascii="Garamond" w:hAnsi="Garamond"/>
          <w:i/>
          <w:sz w:val="24"/>
          <w:szCs w:val="24"/>
        </w:rPr>
        <w:t>Quercus petrea</w:t>
      </w:r>
      <w:r w:rsidRPr="0029478F">
        <w:rPr>
          <w:rFonts w:ascii="Garamond" w:hAnsi="Garamond"/>
          <w:sz w:val="24"/>
          <w:szCs w:val="24"/>
        </w:rPr>
        <w:t xml:space="preserve"> и </w:t>
      </w:r>
      <w:r w:rsidR="0079499E" w:rsidRPr="0079499E">
        <w:rPr>
          <w:rFonts w:ascii="Garamond" w:hAnsi="Garamond"/>
          <w:i/>
          <w:sz w:val="24"/>
          <w:szCs w:val="24"/>
        </w:rPr>
        <w:t>Carpinus betulus</w:t>
      </w:r>
      <w:r>
        <w:rPr>
          <w:rFonts w:ascii="Garamond" w:hAnsi="Garamond"/>
          <w:i/>
          <w:sz w:val="24"/>
          <w:szCs w:val="24"/>
        </w:rPr>
        <w:t xml:space="preserve"> </w:t>
      </w:r>
      <w:r w:rsidR="0079499E" w:rsidRPr="0079499E">
        <w:rPr>
          <w:rFonts w:ascii="Garamond" w:hAnsi="Garamond"/>
          <w:sz w:val="24"/>
          <w:szCs w:val="24"/>
        </w:rPr>
        <w:t>с 1,6 ха площ.</w:t>
      </w:r>
    </w:p>
    <w:p w:rsidR="003E1734" w:rsidRDefault="003E1734">
      <w:pPr>
        <w:spacing w:after="0" w:line="240" w:lineRule="auto"/>
        <w:jc w:val="both"/>
        <w:rPr>
          <w:rFonts w:ascii="Garamond" w:hAnsi="Garamond"/>
          <w:sz w:val="24"/>
          <w:szCs w:val="24"/>
        </w:rPr>
        <w:sectPr w:rsidR="003E1734" w:rsidSect="00A641B5">
          <w:footerReference w:type="default" r:id="rId8"/>
          <w:pgSz w:w="11906" w:h="16838"/>
          <w:pgMar w:top="1417" w:right="1417" w:bottom="1417" w:left="1417" w:header="708" w:footer="708" w:gutter="0"/>
          <w:cols w:space="708"/>
          <w:docGrid w:linePitch="360"/>
        </w:sectPr>
      </w:pPr>
    </w:p>
    <w:p w:rsidR="00000000" w:rsidRDefault="00082186">
      <w:pPr>
        <w:spacing w:after="0" w:line="240" w:lineRule="auto"/>
        <w:jc w:val="both"/>
        <w:rPr>
          <w:rFonts w:ascii="Garamond" w:hAnsi="Garamond"/>
          <w:sz w:val="24"/>
          <w:szCs w:val="24"/>
        </w:rPr>
      </w:pPr>
    </w:p>
    <w:p w:rsidR="00B51A08" w:rsidRDefault="00B51A08" w:rsidP="00B51A08">
      <w:pPr>
        <w:pStyle w:val="Caption"/>
        <w:rPr>
          <w:rFonts w:ascii="Garamond" w:hAnsi="Garamond"/>
          <w:color w:val="000000" w:themeColor="text1"/>
          <w:sz w:val="24"/>
          <w:szCs w:val="24"/>
        </w:rPr>
      </w:pPr>
      <w:r w:rsidRPr="009C030B">
        <w:rPr>
          <w:rFonts w:ascii="Garamond" w:hAnsi="Garamond"/>
          <w:color w:val="000000" w:themeColor="text1"/>
          <w:sz w:val="24"/>
          <w:szCs w:val="24"/>
        </w:rPr>
        <w:t xml:space="preserve">Таблица </w:t>
      </w:r>
      <w:r>
        <w:rPr>
          <w:rFonts w:ascii="Garamond" w:hAnsi="Garamond"/>
          <w:color w:val="000000" w:themeColor="text1"/>
          <w:sz w:val="24"/>
          <w:szCs w:val="24"/>
        </w:rPr>
        <w:t>5</w:t>
      </w:r>
      <w:r w:rsidRPr="009C030B">
        <w:rPr>
          <w:rFonts w:ascii="Garamond" w:hAnsi="Garamond"/>
          <w:color w:val="000000" w:themeColor="text1"/>
          <w:sz w:val="24"/>
          <w:szCs w:val="24"/>
        </w:rPr>
        <w:t xml:space="preserve"> </w:t>
      </w:r>
      <w:r w:rsidR="00940C4F">
        <w:rPr>
          <w:rFonts w:ascii="Garamond" w:hAnsi="Garamond"/>
          <w:color w:val="000000" w:themeColor="text1"/>
          <w:sz w:val="24"/>
          <w:szCs w:val="24"/>
        </w:rPr>
        <w:t xml:space="preserve">Списък с подотделите определени като </w:t>
      </w:r>
      <w:r>
        <w:rPr>
          <w:rFonts w:ascii="Garamond" w:hAnsi="Garamond"/>
          <w:color w:val="000000" w:themeColor="text1"/>
          <w:sz w:val="24"/>
          <w:szCs w:val="24"/>
        </w:rPr>
        <w:t>Гори във фаза на старост</w:t>
      </w:r>
    </w:p>
    <w:p w:rsidR="008464A4" w:rsidRPr="00196A46" w:rsidRDefault="008464A4" w:rsidP="00B51A08">
      <w:pPr>
        <w:pStyle w:val="Caption"/>
        <w:rPr>
          <w:rFonts w:ascii="Garamond" w:hAnsi="Garamond"/>
          <w:color w:val="000000" w:themeColor="text1"/>
          <w:sz w:val="24"/>
          <w:szCs w:val="24"/>
        </w:rPr>
      </w:pPr>
    </w:p>
    <w:tbl>
      <w:tblPr>
        <w:tblW w:w="10221" w:type="dxa"/>
        <w:tblInd w:w="55" w:type="dxa"/>
        <w:tblCellMar>
          <w:left w:w="70" w:type="dxa"/>
          <w:right w:w="70" w:type="dxa"/>
        </w:tblCellMar>
        <w:tblLook w:val="04A0"/>
      </w:tblPr>
      <w:tblGrid>
        <w:gridCol w:w="671"/>
        <w:gridCol w:w="992"/>
        <w:gridCol w:w="677"/>
        <w:gridCol w:w="1120"/>
        <w:gridCol w:w="1800"/>
        <w:gridCol w:w="1418"/>
        <w:gridCol w:w="3543"/>
      </w:tblGrid>
      <w:tr w:rsidR="00A641B5" w:rsidRPr="008464A4" w:rsidTr="00325C0E">
        <w:trPr>
          <w:trHeight w:val="25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jc w:val="center"/>
              <w:rPr>
                <w:rFonts w:ascii="Garamond" w:eastAsia="Times New Roman" w:hAnsi="Garamond" w:cs="Arial"/>
                <w:b/>
                <w:bCs/>
                <w:sz w:val="20"/>
                <w:szCs w:val="20"/>
                <w:lang w:eastAsia="bg-BG"/>
              </w:rPr>
            </w:pPr>
            <w:r w:rsidRPr="008464A4">
              <w:rPr>
                <w:rFonts w:ascii="Garamond" w:eastAsia="Times New Roman" w:hAnsi="Garamond" w:cs="Arial"/>
                <w:b/>
                <w:bCs/>
                <w:sz w:val="20"/>
                <w:szCs w:val="20"/>
                <w:lang w:eastAsia="bg-BG"/>
              </w:rPr>
              <w:t>Отдел</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jc w:val="center"/>
              <w:rPr>
                <w:rFonts w:ascii="Garamond" w:eastAsia="Times New Roman" w:hAnsi="Garamond" w:cs="Arial"/>
                <w:b/>
                <w:bCs/>
                <w:sz w:val="20"/>
                <w:szCs w:val="20"/>
                <w:lang w:eastAsia="bg-BG"/>
              </w:rPr>
            </w:pPr>
            <w:r w:rsidRPr="008464A4">
              <w:rPr>
                <w:rFonts w:ascii="Garamond" w:eastAsia="Times New Roman" w:hAnsi="Garamond" w:cs="Arial"/>
                <w:b/>
                <w:bCs/>
                <w:sz w:val="20"/>
                <w:szCs w:val="20"/>
                <w:lang w:eastAsia="bg-BG"/>
              </w:rPr>
              <w:t>Подотдел</w:t>
            </w:r>
          </w:p>
        </w:tc>
        <w:tc>
          <w:tcPr>
            <w:tcW w:w="677" w:type="dxa"/>
            <w:tcBorders>
              <w:top w:val="single" w:sz="4" w:space="0" w:color="auto"/>
              <w:left w:val="nil"/>
              <w:bottom w:val="single" w:sz="4" w:space="0" w:color="auto"/>
              <w:right w:val="single" w:sz="4" w:space="0" w:color="auto"/>
            </w:tcBorders>
            <w:shd w:val="clear" w:color="auto" w:fill="auto"/>
            <w:noWrap/>
            <w:vAlign w:val="bottom"/>
            <w:hideMark/>
          </w:tcPr>
          <w:p w:rsidR="00000000" w:rsidRDefault="008464A4">
            <w:pPr>
              <w:spacing w:after="0" w:line="240" w:lineRule="auto"/>
              <w:rPr>
                <w:rFonts w:ascii="Garamond" w:eastAsia="Times New Roman" w:hAnsi="Garamond" w:cs="Arial"/>
                <w:b/>
                <w:bCs/>
                <w:sz w:val="20"/>
                <w:szCs w:val="20"/>
                <w:lang w:eastAsia="bg-BG"/>
              </w:rPr>
            </w:pPr>
            <w:r w:rsidRPr="008464A4">
              <w:rPr>
                <w:rFonts w:ascii="Garamond" w:eastAsia="Times New Roman" w:hAnsi="Garamond" w:cs="Arial"/>
                <w:b/>
                <w:bCs/>
                <w:sz w:val="20"/>
                <w:szCs w:val="20"/>
                <w:lang w:eastAsia="bg-BG"/>
              </w:rPr>
              <w:t>Площ</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b/>
                <w:bCs/>
                <w:sz w:val="20"/>
                <w:szCs w:val="20"/>
                <w:lang w:eastAsia="bg-BG"/>
              </w:rPr>
            </w:pPr>
            <w:r w:rsidRPr="008464A4">
              <w:rPr>
                <w:rFonts w:ascii="Garamond" w:eastAsia="Times New Roman" w:hAnsi="Garamond" w:cs="Arial"/>
                <w:b/>
                <w:bCs/>
                <w:sz w:val="20"/>
                <w:szCs w:val="20"/>
                <w:lang w:eastAsia="bg-BG"/>
              </w:rPr>
              <w:t>Код по ЗБР</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b/>
                <w:bCs/>
                <w:sz w:val="20"/>
                <w:szCs w:val="20"/>
                <w:lang w:eastAsia="bg-BG"/>
              </w:rPr>
            </w:pPr>
            <w:r w:rsidRPr="008464A4">
              <w:rPr>
                <w:rFonts w:ascii="Garamond" w:eastAsia="Times New Roman" w:hAnsi="Garamond" w:cs="Arial"/>
                <w:b/>
                <w:bCs/>
                <w:sz w:val="20"/>
                <w:szCs w:val="20"/>
                <w:lang w:eastAsia="bg-BG"/>
              </w:rPr>
              <w:t>Наименование на местообитанието</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jc w:val="center"/>
              <w:rPr>
                <w:rFonts w:ascii="Garamond" w:eastAsia="Times New Roman" w:hAnsi="Garamond" w:cs="Arial"/>
                <w:b/>
                <w:bCs/>
                <w:sz w:val="20"/>
                <w:szCs w:val="20"/>
                <w:lang w:eastAsia="bg-BG"/>
              </w:rPr>
            </w:pPr>
            <w:r w:rsidRPr="008464A4">
              <w:rPr>
                <w:rFonts w:ascii="Garamond" w:eastAsia="Times New Roman" w:hAnsi="Garamond" w:cs="Arial"/>
                <w:b/>
                <w:bCs/>
                <w:sz w:val="20"/>
                <w:szCs w:val="20"/>
                <w:lang w:eastAsia="bg-BG"/>
              </w:rPr>
              <w:t>Код по EUNIS</w:t>
            </w:r>
          </w:p>
        </w:tc>
        <w:tc>
          <w:tcPr>
            <w:tcW w:w="3543" w:type="dxa"/>
            <w:tcBorders>
              <w:top w:val="single" w:sz="4" w:space="0" w:color="auto"/>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b/>
                <w:bCs/>
                <w:sz w:val="20"/>
                <w:szCs w:val="20"/>
                <w:lang w:eastAsia="bg-BG"/>
              </w:rPr>
            </w:pPr>
            <w:r w:rsidRPr="008464A4">
              <w:rPr>
                <w:rFonts w:ascii="Garamond" w:eastAsia="Times New Roman" w:hAnsi="Garamond" w:cs="Arial"/>
                <w:b/>
                <w:bCs/>
                <w:sz w:val="20"/>
                <w:szCs w:val="20"/>
                <w:lang w:eastAsia="bg-BG"/>
              </w:rPr>
              <w:t>Наименование на местообитанието</w:t>
            </w:r>
          </w:p>
        </w:tc>
      </w:tr>
      <w:tr w:rsidR="008464A4" w:rsidRPr="008464A4" w:rsidTr="00325C0E">
        <w:trPr>
          <w:trHeight w:val="255"/>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jc w:val="right"/>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20</w:t>
            </w:r>
          </w:p>
        </w:tc>
        <w:tc>
          <w:tcPr>
            <w:tcW w:w="992"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г</w:t>
            </w:r>
          </w:p>
        </w:tc>
        <w:tc>
          <w:tcPr>
            <w:tcW w:w="677" w:type="dxa"/>
            <w:tcBorders>
              <w:top w:val="nil"/>
              <w:left w:val="nil"/>
              <w:bottom w:val="single" w:sz="4" w:space="0" w:color="auto"/>
              <w:right w:val="single" w:sz="4" w:space="0" w:color="auto"/>
            </w:tcBorders>
            <w:shd w:val="clear" w:color="auto" w:fill="auto"/>
            <w:noWrap/>
            <w:vAlign w:val="bottom"/>
            <w:hideMark/>
          </w:tcPr>
          <w:p w:rsidR="00000000" w:rsidRDefault="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6,3</w:t>
            </w:r>
          </w:p>
        </w:tc>
        <w:tc>
          <w:tcPr>
            <w:tcW w:w="1120"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w:t>
            </w:r>
          </w:p>
        </w:tc>
        <w:tc>
          <w:tcPr>
            <w:tcW w:w="1800"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w:t>
            </w:r>
          </w:p>
        </w:tc>
        <w:tc>
          <w:tcPr>
            <w:tcW w:w="1418"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G1.7C22</w:t>
            </w:r>
          </w:p>
        </w:tc>
        <w:tc>
          <w:tcPr>
            <w:tcW w:w="3543"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xml:space="preserve">Гори от келяв габър </w:t>
            </w:r>
          </w:p>
        </w:tc>
      </w:tr>
      <w:tr w:rsidR="008464A4" w:rsidRPr="008464A4" w:rsidTr="00325C0E">
        <w:trPr>
          <w:trHeight w:val="255"/>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jc w:val="right"/>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20</w:t>
            </w:r>
          </w:p>
        </w:tc>
        <w:tc>
          <w:tcPr>
            <w:tcW w:w="992"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и</w:t>
            </w:r>
          </w:p>
        </w:tc>
        <w:tc>
          <w:tcPr>
            <w:tcW w:w="677" w:type="dxa"/>
            <w:tcBorders>
              <w:top w:val="nil"/>
              <w:left w:val="nil"/>
              <w:bottom w:val="single" w:sz="4" w:space="0" w:color="auto"/>
              <w:right w:val="single" w:sz="4" w:space="0" w:color="auto"/>
            </w:tcBorders>
            <w:shd w:val="clear" w:color="auto" w:fill="auto"/>
            <w:noWrap/>
            <w:vAlign w:val="bottom"/>
            <w:hideMark/>
          </w:tcPr>
          <w:p w:rsidR="00000000" w:rsidRDefault="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5,4</w:t>
            </w:r>
          </w:p>
        </w:tc>
        <w:tc>
          <w:tcPr>
            <w:tcW w:w="1120"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w:t>
            </w:r>
          </w:p>
        </w:tc>
        <w:tc>
          <w:tcPr>
            <w:tcW w:w="1800"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w:t>
            </w:r>
          </w:p>
        </w:tc>
        <w:tc>
          <w:tcPr>
            <w:tcW w:w="1418"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G1.7C22</w:t>
            </w:r>
          </w:p>
        </w:tc>
        <w:tc>
          <w:tcPr>
            <w:tcW w:w="3543"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xml:space="preserve">Гори от келяв габър </w:t>
            </w:r>
          </w:p>
        </w:tc>
      </w:tr>
      <w:tr w:rsidR="008464A4" w:rsidRPr="008464A4" w:rsidTr="00325C0E">
        <w:trPr>
          <w:trHeight w:val="255"/>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jc w:val="right"/>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20</w:t>
            </w:r>
          </w:p>
        </w:tc>
        <w:tc>
          <w:tcPr>
            <w:tcW w:w="992"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к</w:t>
            </w:r>
          </w:p>
        </w:tc>
        <w:tc>
          <w:tcPr>
            <w:tcW w:w="677" w:type="dxa"/>
            <w:tcBorders>
              <w:top w:val="nil"/>
              <w:left w:val="nil"/>
              <w:bottom w:val="single" w:sz="4" w:space="0" w:color="auto"/>
              <w:right w:val="single" w:sz="4" w:space="0" w:color="auto"/>
            </w:tcBorders>
            <w:shd w:val="clear" w:color="auto" w:fill="auto"/>
            <w:noWrap/>
            <w:vAlign w:val="bottom"/>
            <w:hideMark/>
          </w:tcPr>
          <w:p w:rsidR="00000000" w:rsidRDefault="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2,2</w:t>
            </w:r>
          </w:p>
        </w:tc>
        <w:tc>
          <w:tcPr>
            <w:tcW w:w="1120"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w:t>
            </w:r>
          </w:p>
        </w:tc>
        <w:tc>
          <w:tcPr>
            <w:tcW w:w="1800"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w:t>
            </w:r>
          </w:p>
        </w:tc>
        <w:tc>
          <w:tcPr>
            <w:tcW w:w="1418"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G1.7C22</w:t>
            </w:r>
          </w:p>
        </w:tc>
        <w:tc>
          <w:tcPr>
            <w:tcW w:w="3543"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xml:space="preserve">Гори от келяв габър </w:t>
            </w:r>
          </w:p>
        </w:tc>
      </w:tr>
      <w:tr w:rsidR="008464A4" w:rsidRPr="008464A4" w:rsidTr="00325C0E">
        <w:trPr>
          <w:trHeight w:val="255"/>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jc w:val="right"/>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20</w:t>
            </w:r>
          </w:p>
        </w:tc>
        <w:tc>
          <w:tcPr>
            <w:tcW w:w="992"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п</w:t>
            </w:r>
          </w:p>
        </w:tc>
        <w:tc>
          <w:tcPr>
            <w:tcW w:w="677" w:type="dxa"/>
            <w:tcBorders>
              <w:top w:val="nil"/>
              <w:left w:val="nil"/>
              <w:bottom w:val="single" w:sz="4" w:space="0" w:color="auto"/>
              <w:right w:val="single" w:sz="4" w:space="0" w:color="auto"/>
            </w:tcBorders>
            <w:shd w:val="clear" w:color="auto" w:fill="auto"/>
            <w:noWrap/>
            <w:vAlign w:val="bottom"/>
            <w:hideMark/>
          </w:tcPr>
          <w:p w:rsidR="00000000" w:rsidRDefault="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4,7</w:t>
            </w:r>
          </w:p>
        </w:tc>
        <w:tc>
          <w:tcPr>
            <w:tcW w:w="1120"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w:t>
            </w:r>
          </w:p>
        </w:tc>
        <w:tc>
          <w:tcPr>
            <w:tcW w:w="1800"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w:t>
            </w:r>
          </w:p>
        </w:tc>
        <w:tc>
          <w:tcPr>
            <w:tcW w:w="1418"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F3.2431</w:t>
            </w:r>
          </w:p>
        </w:tc>
        <w:tc>
          <w:tcPr>
            <w:tcW w:w="3543"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color w:val="000000"/>
                <w:sz w:val="20"/>
                <w:szCs w:val="20"/>
                <w:lang w:eastAsia="bg-BG"/>
              </w:rPr>
            </w:pPr>
            <w:r w:rsidRPr="008464A4">
              <w:rPr>
                <w:rFonts w:ascii="Garamond" w:eastAsia="Times New Roman" w:hAnsi="Garamond" w:cs="Arial"/>
                <w:color w:val="000000"/>
                <w:sz w:val="20"/>
                <w:szCs w:val="20"/>
                <w:lang w:val="en-US" w:eastAsia="bg-BG"/>
              </w:rPr>
              <w:t>Мизийски храсталаци от келяв габър</w:t>
            </w:r>
          </w:p>
        </w:tc>
      </w:tr>
      <w:tr w:rsidR="008464A4" w:rsidRPr="008464A4" w:rsidTr="00325C0E">
        <w:trPr>
          <w:trHeight w:val="255"/>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jc w:val="right"/>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20</w:t>
            </w:r>
          </w:p>
        </w:tc>
        <w:tc>
          <w:tcPr>
            <w:tcW w:w="992"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ф</w:t>
            </w:r>
          </w:p>
        </w:tc>
        <w:tc>
          <w:tcPr>
            <w:tcW w:w="677" w:type="dxa"/>
            <w:tcBorders>
              <w:top w:val="nil"/>
              <w:left w:val="nil"/>
              <w:bottom w:val="single" w:sz="4" w:space="0" w:color="auto"/>
              <w:right w:val="single" w:sz="4" w:space="0" w:color="auto"/>
            </w:tcBorders>
            <w:shd w:val="clear" w:color="auto" w:fill="auto"/>
            <w:noWrap/>
            <w:vAlign w:val="bottom"/>
            <w:hideMark/>
          </w:tcPr>
          <w:p w:rsidR="00000000" w:rsidRDefault="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11,4</w:t>
            </w:r>
          </w:p>
        </w:tc>
        <w:tc>
          <w:tcPr>
            <w:tcW w:w="1120"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w:t>
            </w:r>
          </w:p>
        </w:tc>
        <w:tc>
          <w:tcPr>
            <w:tcW w:w="1800"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w:t>
            </w:r>
          </w:p>
        </w:tc>
        <w:tc>
          <w:tcPr>
            <w:tcW w:w="1418"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G1.7C22</w:t>
            </w:r>
          </w:p>
        </w:tc>
        <w:tc>
          <w:tcPr>
            <w:tcW w:w="3543"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xml:space="preserve">Гори от келяв габър </w:t>
            </w:r>
          </w:p>
        </w:tc>
      </w:tr>
      <w:tr w:rsidR="008464A4" w:rsidRPr="008464A4" w:rsidTr="00325C0E">
        <w:trPr>
          <w:trHeight w:val="255"/>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jc w:val="right"/>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21</w:t>
            </w:r>
          </w:p>
        </w:tc>
        <w:tc>
          <w:tcPr>
            <w:tcW w:w="992"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б</w:t>
            </w:r>
          </w:p>
        </w:tc>
        <w:tc>
          <w:tcPr>
            <w:tcW w:w="677" w:type="dxa"/>
            <w:tcBorders>
              <w:top w:val="nil"/>
              <w:left w:val="nil"/>
              <w:bottom w:val="single" w:sz="4" w:space="0" w:color="auto"/>
              <w:right w:val="single" w:sz="4" w:space="0" w:color="auto"/>
            </w:tcBorders>
            <w:shd w:val="clear" w:color="auto" w:fill="auto"/>
            <w:noWrap/>
            <w:vAlign w:val="bottom"/>
            <w:hideMark/>
          </w:tcPr>
          <w:p w:rsidR="00000000" w:rsidRDefault="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15,4</w:t>
            </w:r>
          </w:p>
        </w:tc>
        <w:tc>
          <w:tcPr>
            <w:tcW w:w="1120"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w:t>
            </w:r>
          </w:p>
        </w:tc>
        <w:tc>
          <w:tcPr>
            <w:tcW w:w="1800"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w:t>
            </w:r>
          </w:p>
        </w:tc>
        <w:tc>
          <w:tcPr>
            <w:tcW w:w="1418"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G1.7C22</w:t>
            </w:r>
          </w:p>
        </w:tc>
        <w:tc>
          <w:tcPr>
            <w:tcW w:w="3543"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xml:space="preserve">Гори от келяв габър </w:t>
            </w:r>
          </w:p>
        </w:tc>
      </w:tr>
      <w:tr w:rsidR="008464A4" w:rsidRPr="008464A4" w:rsidTr="00325C0E">
        <w:trPr>
          <w:trHeight w:val="255"/>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jc w:val="right"/>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34</w:t>
            </w:r>
          </w:p>
        </w:tc>
        <w:tc>
          <w:tcPr>
            <w:tcW w:w="992"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г</w:t>
            </w:r>
          </w:p>
        </w:tc>
        <w:tc>
          <w:tcPr>
            <w:tcW w:w="677" w:type="dxa"/>
            <w:tcBorders>
              <w:top w:val="nil"/>
              <w:left w:val="nil"/>
              <w:bottom w:val="single" w:sz="4" w:space="0" w:color="auto"/>
              <w:right w:val="single" w:sz="4" w:space="0" w:color="auto"/>
            </w:tcBorders>
            <w:shd w:val="clear" w:color="auto" w:fill="auto"/>
            <w:noWrap/>
            <w:vAlign w:val="bottom"/>
            <w:hideMark/>
          </w:tcPr>
          <w:p w:rsidR="00000000" w:rsidRDefault="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7,9</w:t>
            </w:r>
          </w:p>
        </w:tc>
        <w:tc>
          <w:tcPr>
            <w:tcW w:w="1120"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w:t>
            </w:r>
          </w:p>
        </w:tc>
        <w:tc>
          <w:tcPr>
            <w:tcW w:w="1800"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w:t>
            </w:r>
          </w:p>
        </w:tc>
        <w:tc>
          <w:tcPr>
            <w:tcW w:w="1418"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G1.7C22</w:t>
            </w:r>
          </w:p>
        </w:tc>
        <w:tc>
          <w:tcPr>
            <w:tcW w:w="3543"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xml:space="preserve">Гори от келяв габър </w:t>
            </w:r>
          </w:p>
        </w:tc>
      </w:tr>
      <w:tr w:rsidR="008464A4" w:rsidRPr="008464A4" w:rsidTr="00325C0E">
        <w:trPr>
          <w:trHeight w:val="255"/>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jc w:val="right"/>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43</w:t>
            </w:r>
          </w:p>
        </w:tc>
        <w:tc>
          <w:tcPr>
            <w:tcW w:w="992"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в</w:t>
            </w:r>
          </w:p>
        </w:tc>
        <w:tc>
          <w:tcPr>
            <w:tcW w:w="677" w:type="dxa"/>
            <w:tcBorders>
              <w:top w:val="nil"/>
              <w:left w:val="nil"/>
              <w:bottom w:val="single" w:sz="4" w:space="0" w:color="auto"/>
              <w:right w:val="single" w:sz="4" w:space="0" w:color="auto"/>
            </w:tcBorders>
            <w:shd w:val="clear" w:color="auto" w:fill="auto"/>
            <w:noWrap/>
            <w:vAlign w:val="bottom"/>
            <w:hideMark/>
          </w:tcPr>
          <w:p w:rsidR="00000000" w:rsidRDefault="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4</w:t>
            </w:r>
          </w:p>
        </w:tc>
        <w:tc>
          <w:tcPr>
            <w:tcW w:w="1120"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w:t>
            </w:r>
          </w:p>
        </w:tc>
        <w:tc>
          <w:tcPr>
            <w:tcW w:w="1800"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w:t>
            </w:r>
          </w:p>
        </w:tc>
        <w:tc>
          <w:tcPr>
            <w:tcW w:w="1418"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G1.7C22</w:t>
            </w:r>
          </w:p>
        </w:tc>
        <w:tc>
          <w:tcPr>
            <w:tcW w:w="3543"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xml:space="preserve">Гори от келяв габър </w:t>
            </w:r>
          </w:p>
        </w:tc>
      </w:tr>
      <w:tr w:rsidR="008464A4" w:rsidRPr="008464A4" w:rsidTr="00325C0E">
        <w:trPr>
          <w:trHeight w:val="255"/>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jc w:val="right"/>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43</w:t>
            </w:r>
          </w:p>
        </w:tc>
        <w:tc>
          <w:tcPr>
            <w:tcW w:w="992"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г</w:t>
            </w:r>
          </w:p>
        </w:tc>
        <w:tc>
          <w:tcPr>
            <w:tcW w:w="677" w:type="dxa"/>
            <w:tcBorders>
              <w:top w:val="nil"/>
              <w:left w:val="nil"/>
              <w:bottom w:val="single" w:sz="4" w:space="0" w:color="auto"/>
              <w:right w:val="single" w:sz="4" w:space="0" w:color="auto"/>
            </w:tcBorders>
            <w:shd w:val="clear" w:color="auto" w:fill="auto"/>
            <w:noWrap/>
            <w:vAlign w:val="bottom"/>
            <w:hideMark/>
          </w:tcPr>
          <w:p w:rsidR="00000000" w:rsidRDefault="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5,5</w:t>
            </w:r>
          </w:p>
        </w:tc>
        <w:tc>
          <w:tcPr>
            <w:tcW w:w="1120"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w:t>
            </w:r>
          </w:p>
        </w:tc>
        <w:tc>
          <w:tcPr>
            <w:tcW w:w="1800"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w:t>
            </w:r>
          </w:p>
        </w:tc>
        <w:tc>
          <w:tcPr>
            <w:tcW w:w="1418"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G1.7C22</w:t>
            </w:r>
          </w:p>
        </w:tc>
        <w:tc>
          <w:tcPr>
            <w:tcW w:w="3543"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xml:space="preserve">Гори от келяв габър </w:t>
            </w:r>
          </w:p>
        </w:tc>
      </w:tr>
      <w:tr w:rsidR="008464A4" w:rsidRPr="008464A4" w:rsidTr="00325C0E">
        <w:trPr>
          <w:trHeight w:val="255"/>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jc w:val="right"/>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43</w:t>
            </w:r>
          </w:p>
        </w:tc>
        <w:tc>
          <w:tcPr>
            <w:tcW w:w="992"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м</w:t>
            </w:r>
          </w:p>
        </w:tc>
        <w:tc>
          <w:tcPr>
            <w:tcW w:w="677" w:type="dxa"/>
            <w:tcBorders>
              <w:top w:val="nil"/>
              <w:left w:val="nil"/>
              <w:bottom w:val="single" w:sz="4" w:space="0" w:color="auto"/>
              <w:right w:val="single" w:sz="4" w:space="0" w:color="auto"/>
            </w:tcBorders>
            <w:shd w:val="clear" w:color="auto" w:fill="auto"/>
            <w:noWrap/>
            <w:vAlign w:val="bottom"/>
            <w:hideMark/>
          </w:tcPr>
          <w:p w:rsidR="00000000" w:rsidRDefault="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9,8</w:t>
            </w:r>
          </w:p>
        </w:tc>
        <w:tc>
          <w:tcPr>
            <w:tcW w:w="1120"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w:t>
            </w:r>
          </w:p>
        </w:tc>
        <w:tc>
          <w:tcPr>
            <w:tcW w:w="1800"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w:t>
            </w:r>
          </w:p>
        </w:tc>
        <w:tc>
          <w:tcPr>
            <w:tcW w:w="1418"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G1.7C22</w:t>
            </w:r>
          </w:p>
        </w:tc>
        <w:tc>
          <w:tcPr>
            <w:tcW w:w="3543"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xml:space="preserve">Гори от келяв габър </w:t>
            </w:r>
          </w:p>
        </w:tc>
      </w:tr>
      <w:tr w:rsidR="008464A4" w:rsidRPr="008464A4" w:rsidTr="00325C0E">
        <w:trPr>
          <w:trHeight w:val="255"/>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jc w:val="right"/>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43</w:t>
            </w:r>
          </w:p>
        </w:tc>
        <w:tc>
          <w:tcPr>
            <w:tcW w:w="992"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н</w:t>
            </w:r>
          </w:p>
        </w:tc>
        <w:tc>
          <w:tcPr>
            <w:tcW w:w="677" w:type="dxa"/>
            <w:tcBorders>
              <w:top w:val="nil"/>
              <w:left w:val="nil"/>
              <w:bottom w:val="single" w:sz="4" w:space="0" w:color="auto"/>
              <w:right w:val="single" w:sz="4" w:space="0" w:color="auto"/>
            </w:tcBorders>
            <w:shd w:val="clear" w:color="auto" w:fill="auto"/>
            <w:noWrap/>
            <w:vAlign w:val="bottom"/>
            <w:hideMark/>
          </w:tcPr>
          <w:p w:rsidR="00000000" w:rsidRDefault="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1,6</w:t>
            </w:r>
          </w:p>
        </w:tc>
        <w:tc>
          <w:tcPr>
            <w:tcW w:w="1120"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w:t>
            </w:r>
          </w:p>
        </w:tc>
        <w:tc>
          <w:tcPr>
            <w:tcW w:w="1800"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w:t>
            </w:r>
          </w:p>
        </w:tc>
        <w:tc>
          <w:tcPr>
            <w:tcW w:w="1418"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G1.7C22</w:t>
            </w:r>
          </w:p>
        </w:tc>
        <w:tc>
          <w:tcPr>
            <w:tcW w:w="3543"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xml:space="preserve">Гори от келяв габър </w:t>
            </w:r>
          </w:p>
        </w:tc>
      </w:tr>
      <w:tr w:rsidR="008464A4" w:rsidRPr="008464A4" w:rsidTr="00325C0E">
        <w:trPr>
          <w:trHeight w:val="255"/>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jc w:val="right"/>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43</w:t>
            </w:r>
          </w:p>
        </w:tc>
        <w:tc>
          <w:tcPr>
            <w:tcW w:w="992"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т</w:t>
            </w:r>
          </w:p>
        </w:tc>
        <w:tc>
          <w:tcPr>
            <w:tcW w:w="677" w:type="dxa"/>
            <w:tcBorders>
              <w:top w:val="nil"/>
              <w:left w:val="nil"/>
              <w:bottom w:val="single" w:sz="4" w:space="0" w:color="auto"/>
              <w:right w:val="single" w:sz="4" w:space="0" w:color="auto"/>
            </w:tcBorders>
            <w:shd w:val="clear" w:color="auto" w:fill="auto"/>
            <w:noWrap/>
            <w:vAlign w:val="bottom"/>
            <w:hideMark/>
          </w:tcPr>
          <w:p w:rsidR="00000000" w:rsidRDefault="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5,6</w:t>
            </w:r>
          </w:p>
        </w:tc>
        <w:tc>
          <w:tcPr>
            <w:tcW w:w="1120"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91Z0</w:t>
            </w:r>
          </w:p>
        </w:tc>
        <w:tc>
          <w:tcPr>
            <w:tcW w:w="1800" w:type="dxa"/>
            <w:tcBorders>
              <w:top w:val="nil"/>
              <w:left w:val="nil"/>
              <w:bottom w:val="single" w:sz="4" w:space="0" w:color="auto"/>
              <w:right w:val="single" w:sz="4" w:space="0" w:color="auto"/>
            </w:tcBorders>
            <w:shd w:val="clear" w:color="auto" w:fill="auto"/>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val="ru-RU" w:eastAsia="bg-BG"/>
              </w:rPr>
              <w:t>Мизийски гори от сребролистна липа</w:t>
            </w:r>
          </w:p>
        </w:tc>
        <w:tc>
          <w:tcPr>
            <w:tcW w:w="1418"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G1.7C41</w:t>
            </w:r>
          </w:p>
        </w:tc>
        <w:tc>
          <w:tcPr>
            <w:tcW w:w="3543"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val="en-US" w:eastAsia="bg-BG"/>
              </w:rPr>
              <w:t>Гори от сребролистна липа</w:t>
            </w:r>
          </w:p>
        </w:tc>
      </w:tr>
      <w:tr w:rsidR="008464A4" w:rsidRPr="008464A4" w:rsidTr="00325C0E">
        <w:trPr>
          <w:trHeight w:val="255"/>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jc w:val="right"/>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43</w:t>
            </w:r>
          </w:p>
        </w:tc>
        <w:tc>
          <w:tcPr>
            <w:tcW w:w="992"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ф</w:t>
            </w:r>
          </w:p>
        </w:tc>
        <w:tc>
          <w:tcPr>
            <w:tcW w:w="677" w:type="dxa"/>
            <w:tcBorders>
              <w:top w:val="nil"/>
              <w:left w:val="nil"/>
              <w:bottom w:val="single" w:sz="4" w:space="0" w:color="auto"/>
              <w:right w:val="single" w:sz="4" w:space="0" w:color="auto"/>
            </w:tcBorders>
            <w:shd w:val="clear" w:color="auto" w:fill="auto"/>
            <w:noWrap/>
            <w:vAlign w:val="bottom"/>
            <w:hideMark/>
          </w:tcPr>
          <w:p w:rsidR="00000000" w:rsidRDefault="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3,9</w:t>
            </w:r>
          </w:p>
        </w:tc>
        <w:tc>
          <w:tcPr>
            <w:tcW w:w="1120"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w:t>
            </w:r>
          </w:p>
        </w:tc>
        <w:tc>
          <w:tcPr>
            <w:tcW w:w="1800"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w:t>
            </w:r>
          </w:p>
        </w:tc>
        <w:tc>
          <w:tcPr>
            <w:tcW w:w="1418"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G1.7C22</w:t>
            </w:r>
          </w:p>
        </w:tc>
        <w:tc>
          <w:tcPr>
            <w:tcW w:w="3543"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xml:space="preserve">Гори от келяв габър </w:t>
            </w:r>
          </w:p>
        </w:tc>
      </w:tr>
      <w:tr w:rsidR="00A641B5" w:rsidRPr="008464A4" w:rsidTr="00325C0E">
        <w:trPr>
          <w:trHeight w:val="510"/>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jc w:val="right"/>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44</w:t>
            </w:r>
          </w:p>
        </w:tc>
        <w:tc>
          <w:tcPr>
            <w:tcW w:w="992"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б</w:t>
            </w:r>
          </w:p>
        </w:tc>
        <w:tc>
          <w:tcPr>
            <w:tcW w:w="677" w:type="dxa"/>
            <w:tcBorders>
              <w:top w:val="nil"/>
              <w:left w:val="nil"/>
              <w:bottom w:val="single" w:sz="4" w:space="0" w:color="auto"/>
              <w:right w:val="single" w:sz="4" w:space="0" w:color="auto"/>
            </w:tcBorders>
            <w:shd w:val="clear" w:color="auto" w:fill="auto"/>
            <w:noWrap/>
            <w:vAlign w:val="bottom"/>
            <w:hideMark/>
          </w:tcPr>
          <w:p w:rsidR="00000000" w:rsidRDefault="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21,2</w:t>
            </w:r>
          </w:p>
        </w:tc>
        <w:tc>
          <w:tcPr>
            <w:tcW w:w="1120"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9180</w:t>
            </w:r>
          </w:p>
        </w:tc>
        <w:tc>
          <w:tcPr>
            <w:tcW w:w="1800" w:type="dxa"/>
            <w:tcBorders>
              <w:top w:val="nil"/>
              <w:left w:val="nil"/>
              <w:bottom w:val="single" w:sz="4" w:space="0" w:color="auto"/>
              <w:right w:val="single" w:sz="4" w:space="0" w:color="auto"/>
            </w:tcBorders>
            <w:shd w:val="clear" w:color="auto" w:fill="auto"/>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val="ru-RU" w:eastAsia="bg-BG"/>
              </w:rPr>
              <w:t xml:space="preserve">Смесени гори върху сипеи и стръмни склонове от </w:t>
            </w:r>
            <w:r w:rsidRPr="008464A4">
              <w:rPr>
                <w:rFonts w:ascii="Garamond" w:eastAsia="Times New Roman" w:hAnsi="Garamond" w:cs="Arial"/>
                <w:i/>
                <w:iCs/>
                <w:sz w:val="20"/>
                <w:szCs w:val="20"/>
                <w:lang w:val="ru-RU" w:eastAsia="bg-BG"/>
              </w:rPr>
              <w:t>Tilio-Acerion</w:t>
            </w:r>
          </w:p>
        </w:tc>
        <w:tc>
          <w:tcPr>
            <w:tcW w:w="1418"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G1.A4</w:t>
            </w:r>
          </w:p>
        </w:tc>
        <w:tc>
          <w:tcPr>
            <w:tcW w:w="3543" w:type="dxa"/>
            <w:tcBorders>
              <w:top w:val="nil"/>
              <w:left w:val="nil"/>
              <w:bottom w:val="single" w:sz="4" w:space="0" w:color="auto"/>
              <w:right w:val="single" w:sz="4" w:space="0" w:color="auto"/>
            </w:tcBorders>
            <w:shd w:val="clear" w:color="auto" w:fill="auto"/>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val="en-US" w:eastAsia="bg-BG"/>
              </w:rPr>
              <w:t>Смесени гори на сипеи, на стръмни склонове и планински клисури</w:t>
            </w:r>
          </w:p>
        </w:tc>
      </w:tr>
      <w:tr w:rsidR="008464A4" w:rsidRPr="008464A4" w:rsidTr="00325C0E">
        <w:trPr>
          <w:trHeight w:val="255"/>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jc w:val="right"/>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46</w:t>
            </w:r>
          </w:p>
        </w:tc>
        <w:tc>
          <w:tcPr>
            <w:tcW w:w="992"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а</w:t>
            </w:r>
          </w:p>
        </w:tc>
        <w:tc>
          <w:tcPr>
            <w:tcW w:w="677" w:type="dxa"/>
            <w:tcBorders>
              <w:top w:val="nil"/>
              <w:left w:val="nil"/>
              <w:bottom w:val="single" w:sz="4" w:space="0" w:color="auto"/>
              <w:right w:val="single" w:sz="4" w:space="0" w:color="auto"/>
            </w:tcBorders>
            <w:shd w:val="clear" w:color="auto" w:fill="auto"/>
            <w:noWrap/>
            <w:vAlign w:val="bottom"/>
            <w:hideMark/>
          </w:tcPr>
          <w:p w:rsidR="00000000" w:rsidRDefault="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7,7</w:t>
            </w:r>
          </w:p>
        </w:tc>
        <w:tc>
          <w:tcPr>
            <w:tcW w:w="1120"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w:t>
            </w:r>
          </w:p>
        </w:tc>
        <w:tc>
          <w:tcPr>
            <w:tcW w:w="1800" w:type="dxa"/>
            <w:tcBorders>
              <w:top w:val="nil"/>
              <w:left w:val="nil"/>
              <w:bottom w:val="single" w:sz="4" w:space="0" w:color="auto"/>
              <w:right w:val="single" w:sz="4" w:space="0" w:color="auto"/>
            </w:tcBorders>
            <w:shd w:val="clear" w:color="auto" w:fill="auto"/>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w:t>
            </w:r>
          </w:p>
        </w:tc>
        <w:tc>
          <w:tcPr>
            <w:tcW w:w="1418"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G1.7C22</w:t>
            </w:r>
          </w:p>
        </w:tc>
        <w:tc>
          <w:tcPr>
            <w:tcW w:w="3543"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xml:space="preserve">Гори от келяв габър </w:t>
            </w:r>
          </w:p>
        </w:tc>
      </w:tr>
      <w:tr w:rsidR="00A641B5" w:rsidRPr="008464A4" w:rsidTr="00325C0E">
        <w:trPr>
          <w:trHeight w:val="510"/>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jc w:val="right"/>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46</w:t>
            </w:r>
          </w:p>
        </w:tc>
        <w:tc>
          <w:tcPr>
            <w:tcW w:w="992"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в</w:t>
            </w:r>
          </w:p>
        </w:tc>
        <w:tc>
          <w:tcPr>
            <w:tcW w:w="677" w:type="dxa"/>
            <w:tcBorders>
              <w:top w:val="nil"/>
              <w:left w:val="nil"/>
              <w:bottom w:val="single" w:sz="4" w:space="0" w:color="auto"/>
              <w:right w:val="single" w:sz="4" w:space="0" w:color="auto"/>
            </w:tcBorders>
            <w:shd w:val="clear" w:color="auto" w:fill="auto"/>
            <w:noWrap/>
            <w:vAlign w:val="bottom"/>
            <w:hideMark/>
          </w:tcPr>
          <w:p w:rsidR="00000000" w:rsidRDefault="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13</w:t>
            </w:r>
          </w:p>
        </w:tc>
        <w:tc>
          <w:tcPr>
            <w:tcW w:w="1120"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9180</w:t>
            </w:r>
          </w:p>
        </w:tc>
        <w:tc>
          <w:tcPr>
            <w:tcW w:w="1800" w:type="dxa"/>
            <w:tcBorders>
              <w:top w:val="nil"/>
              <w:left w:val="nil"/>
              <w:bottom w:val="single" w:sz="4" w:space="0" w:color="auto"/>
              <w:right w:val="single" w:sz="4" w:space="0" w:color="auto"/>
            </w:tcBorders>
            <w:shd w:val="clear" w:color="auto" w:fill="auto"/>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val="ru-RU" w:eastAsia="bg-BG"/>
              </w:rPr>
              <w:t xml:space="preserve">Смесени гори върху сипеи и стръмни склонове от </w:t>
            </w:r>
            <w:r w:rsidRPr="008464A4">
              <w:rPr>
                <w:rFonts w:ascii="Garamond" w:eastAsia="Times New Roman" w:hAnsi="Garamond" w:cs="Arial"/>
                <w:i/>
                <w:iCs/>
                <w:sz w:val="20"/>
                <w:szCs w:val="20"/>
                <w:lang w:val="ru-RU" w:eastAsia="bg-BG"/>
              </w:rPr>
              <w:t>Tilio-Acerion</w:t>
            </w:r>
          </w:p>
        </w:tc>
        <w:tc>
          <w:tcPr>
            <w:tcW w:w="1418"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G1.A4</w:t>
            </w:r>
          </w:p>
        </w:tc>
        <w:tc>
          <w:tcPr>
            <w:tcW w:w="3543" w:type="dxa"/>
            <w:tcBorders>
              <w:top w:val="nil"/>
              <w:left w:val="nil"/>
              <w:bottom w:val="single" w:sz="4" w:space="0" w:color="auto"/>
              <w:right w:val="single" w:sz="4" w:space="0" w:color="auto"/>
            </w:tcBorders>
            <w:shd w:val="clear" w:color="auto" w:fill="auto"/>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val="en-US" w:eastAsia="bg-BG"/>
              </w:rPr>
              <w:t>Смесени гори на сипеи, на стръмни склонове и планински клисури</w:t>
            </w:r>
          </w:p>
        </w:tc>
      </w:tr>
      <w:tr w:rsidR="00A641B5" w:rsidRPr="008464A4" w:rsidTr="00325C0E">
        <w:trPr>
          <w:trHeight w:val="510"/>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jc w:val="right"/>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47</w:t>
            </w:r>
          </w:p>
        </w:tc>
        <w:tc>
          <w:tcPr>
            <w:tcW w:w="992"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г</w:t>
            </w:r>
          </w:p>
        </w:tc>
        <w:tc>
          <w:tcPr>
            <w:tcW w:w="677" w:type="dxa"/>
            <w:tcBorders>
              <w:top w:val="nil"/>
              <w:left w:val="nil"/>
              <w:bottom w:val="single" w:sz="4" w:space="0" w:color="auto"/>
              <w:right w:val="single" w:sz="4" w:space="0" w:color="auto"/>
            </w:tcBorders>
            <w:shd w:val="clear" w:color="auto" w:fill="auto"/>
            <w:noWrap/>
            <w:vAlign w:val="bottom"/>
            <w:hideMark/>
          </w:tcPr>
          <w:p w:rsidR="00000000" w:rsidRDefault="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19,4</w:t>
            </w:r>
          </w:p>
        </w:tc>
        <w:tc>
          <w:tcPr>
            <w:tcW w:w="1120"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9180</w:t>
            </w:r>
          </w:p>
        </w:tc>
        <w:tc>
          <w:tcPr>
            <w:tcW w:w="1800" w:type="dxa"/>
            <w:tcBorders>
              <w:top w:val="nil"/>
              <w:left w:val="nil"/>
              <w:bottom w:val="single" w:sz="4" w:space="0" w:color="auto"/>
              <w:right w:val="single" w:sz="4" w:space="0" w:color="auto"/>
            </w:tcBorders>
            <w:shd w:val="clear" w:color="auto" w:fill="auto"/>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xml:space="preserve">Смесени гори върху сипеи и стръмни склонове от </w:t>
            </w:r>
            <w:r w:rsidRPr="008464A4">
              <w:rPr>
                <w:rFonts w:ascii="Garamond" w:eastAsia="Times New Roman" w:hAnsi="Garamond" w:cs="Arial"/>
                <w:i/>
                <w:iCs/>
                <w:sz w:val="20"/>
                <w:szCs w:val="20"/>
                <w:lang w:eastAsia="bg-BG"/>
              </w:rPr>
              <w:t>Tilio-Acerion</w:t>
            </w:r>
          </w:p>
        </w:tc>
        <w:tc>
          <w:tcPr>
            <w:tcW w:w="1418"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G1.A4</w:t>
            </w:r>
          </w:p>
        </w:tc>
        <w:tc>
          <w:tcPr>
            <w:tcW w:w="3543" w:type="dxa"/>
            <w:tcBorders>
              <w:top w:val="nil"/>
              <w:left w:val="nil"/>
              <w:bottom w:val="single" w:sz="4" w:space="0" w:color="auto"/>
              <w:right w:val="single" w:sz="4" w:space="0" w:color="auto"/>
            </w:tcBorders>
            <w:shd w:val="clear" w:color="auto" w:fill="auto"/>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Смесени гори на сипеи, на стръмни склонове и планински клисури</w:t>
            </w:r>
          </w:p>
        </w:tc>
      </w:tr>
      <w:tr w:rsidR="00A641B5" w:rsidRPr="008464A4" w:rsidTr="00325C0E">
        <w:trPr>
          <w:trHeight w:val="510"/>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jc w:val="right"/>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60</w:t>
            </w:r>
          </w:p>
        </w:tc>
        <w:tc>
          <w:tcPr>
            <w:tcW w:w="992"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р</w:t>
            </w:r>
          </w:p>
        </w:tc>
        <w:tc>
          <w:tcPr>
            <w:tcW w:w="677" w:type="dxa"/>
            <w:tcBorders>
              <w:top w:val="nil"/>
              <w:left w:val="nil"/>
              <w:bottom w:val="single" w:sz="4" w:space="0" w:color="auto"/>
              <w:right w:val="single" w:sz="4" w:space="0" w:color="auto"/>
            </w:tcBorders>
            <w:shd w:val="clear" w:color="auto" w:fill="auto"/>
            <w:noWrap/>
            <w:vAlign w:val="bottom"/>
            <w:hideMark/>
          </w:tcPr>
          <w:p w:rsidR="00000000" w:rsidRDefault="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1,6</w:t>
            </w:r>
          </w:p>
        </w:tc>
        <w:tc>
          <w:tcPr>
            <w:tcW w:w="1120"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91G0</w:t>
            </w:r>
          </w:p>
        </w:tc>
        <w:tc>
          <w:tcPr>
            <w:tcW w:w="1800" w:type="dxa"/>
            <w:tcBorders>
              <w:top w:val="nil"/>
              <w:left w:val="nil"/>
              <w:bottom w:val="single" w:sz="4" w:space="0" w:color="auto"/>
              <w:right w:val="single" w:sz="4" w:space="0" w:color="auto"/>
            </w:tcBorders>
            <w:shd w:val="clear" w:color="auto" w:fill="auto"/>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w:t>
            </w:r>
          </w:p>
        </w:tc>
        <w:tc>
          <w:tcPr>
            <w:tcW w:w="1418"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G1.A1C3</w:t>
            </w:r>
          </w:p>
        </w:tc>
        <w:tc>
          <w:tcPr>
            <w:tcW w:w="3543" w:type="dxa"/>
            <w:tcBorders>
              <w:top w:val="nil"/>
              <w:left w:val="nil"/>
              <w:bottom w:val="single" w:sz="4" w:space="0" w:color="auto"/>
              <w:right w:val="single" w:sz="4" w:space="0" w:color="auto"/>
            </w:tcBorders>
            <w:shd w:val="clear" w:color="auto" w:fill="auto"/>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xml:space="preserve">Панонски гори с </w:t>
            </w:r>
            <w:r w:rsidRPr="008464A4">
              <w:rPr>
                <w:rFonts w:ascii="Garamond" w:eastAsia="Times New Roman" w:hAnsi="Garamond" w:cs="Arial"/>
                <w:i/>
                <w:iCs/>
                <w:color w:val="000000"/>
                <w:sz w:val="20"/>
                <w:szCs w:val="20"/>
                <w:lang w:eastAsia="bg-BG"/>
              </w:rPr>
              <w:t>Quercus petrea</w:t>
            </w:r>
            <w:r w:rsidRPr="008464A4">
              <w:rPr>
                <w:rFonts w:ascii="Garamond" w:eastAsia="Times New Roman" w:hAnsi="Garamond" w:cs="Arial"/>
                <w:color w:val="000000"/>
                <w:sz w:val="20"/>
                <w:szCs w:val="20"/>
                <w:lang w:eastAsia="bg-BG"/>
              </w:rPr>
              <w:t xml:space="preserve"> и </w:t>
            </w:r>
            <w:r w:rsidRPr="008464A4">
              <w:rPr>
                <w:rFonts w:ascii="Garamond" w:eastAsia="Times New Roman" w:hAnsi="Garamond" w:cs="Arial"/>
                <w:i/>
                <w:iCs/>
                <w:color w:val="000000"/>
                <w:sz w:val="20"/>
                <w:szCs w:val="20"/>
                <w:lang w:eastAsia="bg-BG"/>
              </w:rPr>
              <w:t>Carpinus betulus</w:t>
            </w:r>
          </w:p>
        </w:tc>
      </w:tr>
      <w:tr w:rsidR="00A641B5" w:rsidRPr="008464A4" w:rsidTr="00325C0E">
        <w:trPr>
          <w:trHeight w:val="510"/>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jc w:val="right"/>
              <w:rPr>
                <w:rFonts w:ascii="Garamond" w:eastAsia="Times New Roman" w:hAnsi="Garamond" w:cs="Arial"/>
                <w:sz w:val="20"/>
                <w:szCs w:val="20"/>
                <w:lang w:eastAsia="bg-BG"/>
              </w:rPr>
            </w:pPr>
            <w:r w:rsidRPr="008464A4">
              <w:rPr>
                <w:rFonts w:ascii="Garamond" w:eastAsia="Times New Roman" w:hAnsi="Garamond" w:cs="Arial"/>
                <w:sz w:val="20"/>
                <w:szCs w:val="20"/>
                <w:lang w:eastAsia="bg-BG"/>
              </w:rPr>
              <w:lastRenderedPageBreak/>
              <w:t>67</w:t>
            </w:r>
          </w:p>
        </w:tc>
        <w:tc>
          <w:tcPr>
            <w:tcW w:w="992"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и</w:t>
            </w:r>
          </w:p>
        </w:tc>
        <w:tc>
          <w:tcPr>
            <w:tcW w:w="677" w:type="dxa"/>
            <w:tcBorders>
              <w:top w:val="nil"/>
              <w:left w:val="nil"/>
              <w:bottom w:val="single" w:sz="4" w:space="0" w:color="auto"/>
              <w:right w:val="single" w:sz="4" w:space="0" w:color="auto"/>
            </w:tcBorders>
            <w:shd w:val="clear" w:color="auto" w:fill="auto"/>
            <w:noWrap/>
            <w:vAlign w:val="bottom"/>
            <w:hideMark/>
          </w:tcPr>
          <w:p w:rsidR="00000000" w:rsidRDefault="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17,2</w:t>
            </w:r>
          </w:p>
        </w:tc>
        <w:tc>
          <w:tcPr>
            <w:tcW w:w="1120"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91M0</w:t>
            </w:r>
          </w:p>
        </w:tc>
        <w:tc>
          <w:tcPr>
            <w:tcW w:w="1800" w:type="dxa"/>
            <w:tcBorders>
              <w:top w:val="nil"/>
              <w:left w:val="nil"/>
              <w:bottom w:val="single" w:sz="4" w:space="0" w:color="auto"/>
              <w:right w:val="single" w:sz="4" w:space="0" w:color="auto"/>
            </w:tcBorders>
            <w:shd w:val="clear" w:color="auto" w:fill="auto"/>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Calibri" w:hAnsi="Garamond" w:cs="Times New Roman"/>
                <w:sz w:val="20"/>
                <w:szCs w:val="24"/>
                <w:lang w:eastAsia="bg-BG"/>
              </w:rPr>
              <w:t>Балкано-панонски церово-горунови гори</w:t>
            </w:r>
          </w:p>
        </w:tc>
        <w:tc>
          <w:tcPr>
            <w:tcW w:w="1418"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G1.768</w:t>
            </w:r>
          </w:p>
        </w:tc>
        <w:tc>
          <w:tcPr>
            <w:tcW w:w="3543" w:type="dxa"/>
            <w:tcBorders>
              <w:top w:val="nil"/>
              <w:left w:val="nil"/>
              <w:bottom w:val="single" w:sz="4" w:space="0" w:color="auto"/>
              <w:right w:val="single" w:sz="4" w:space="0" w:color="auto"/>
            </w:tcBorders>
            <w:shd w:val="clear" w:color="auto" w:fill="auto"/>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val="en-US" w:eastAsia="bg-BG"/>
              </w:rPr>
              <w:t>Мизийско-Дунавски термофилни дъбови гори</w:t>
            </w:r>
          </w:p>
        </w:tc>
      </w:tr>
      <w:tr w:rsidR="00A641B5" w:rsidRPr="008464A4" w:rsidTr="00325C0E">
        <w:trPr>
          <w:trHeight w:val="510"/>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jc w:val="right"/>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68</w:t>
            </w:r>
          </w:p>
        </w:tc>
        <w:tc>
          <w:tcPr>
            <w:tcW w:w="992"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а</w:t>
            </w:r>
          </w:p>
        </w:tc>
        <w:tc>
          <w:tcPr>
            <w:tcW w:w="677" w:type="dxa"/>
            <w:tcBorders>
              <w:top w:val="nil"/>
              <w:left w:val="nil"/>
              <w:bottom w:val="single" w:sz="4" w:space="0" w:color="auto"/>
              <w:right w:val="single" w:sz="4" w:space="0" w:color="auto"/>
            </w:tcBorders>
            <w:shd w:val="clear" w:color="auto" w:fill="auto"/>
            <w:noWrap/>
            <w:vAlign w:val="bottom"/>
            <w:hideMark/>
          </w:tcPr>
          <w:p w:rsidR="00000000" w:rsidRDefault="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5,7</w:t>
            </w:r>
          </w:p>
        </w:tc>
        <w:tc>
          <w:tcPr>
            <w:tcW w:w="1120"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91M0</w:t>
            </w:r>
          </w:p>
        </w:tc>
        <w:tc>
          <w:tcPr>
            <w:tcW w:w="1800" w:type="dxa"/>
            <w:tcBorders>
              <w:top w:val="nil"/>
              <w:left w:val="nil"/>
              <w:bottom w:val="single" w:sz="4" w:space="0" w:color="auto"/>
              <w:right w:val="single" w:sz="4" w:space="0" w:color="auto"/>
            </w:tcBorders>
            <w:shd w:val="clear" w:color="auto" w:fill="auto"/>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Calibri" w:hAnsi="Garamond" w:cs="Times New Roman"/>
                <w:sz w:val="20"/>
                <w:szCs w:val="24"/>
                <w:lang w:eastAsia="bg-BG"/>
              </w:rPr>
              <w:t>Балкано-панонски церово-горунови гори</w:t>
            </w:r>
          </w:p>
        </w:tc>
        <w:tc>
          <w:tcPr>
            <w:tcW w:w="1418"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G1.768</w:t>
            </w:r>
          </w:p>
        </w:tc>
        <w:tc>
          <w:tcPr>
            <w:tcW w:w="3543" w:type="dxa"/>
            <w:tcBorders>
              <w:top w:val="nil"/>
              <w:left w:val="nil"/>
              <w:bottom w:val="single" w:sz="4" w:space="0" w:color="auto"/>
              <w:right w:val="single" w:sz="4" w:space="0" w:color="auto"/>
            </w:tcBorders>
            <w:shd w:val="clear" w:color="auto" w:fill="auto"/>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val="en-US" w:eastAsia="bg-BG"/>
              </w:rPr>
              <w:t>Мизийско-Дунавски термофилни дъбови гори</w:t>
            </w:r>
          </w:p>
        </w:tc>
      </w:tr>
      <w:tr w:rsidR="00A641B5" w:rsidRPr="008464A4" w:rsidTr="00325C0E">
        <w:trPr>
          <w:trHeight w:val="510"/>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jc w:val="right"/>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70</w:t>
            </w:r>
          </w:p>
        </w:tc>
        <w:tc>
          <w:tcPr>
            <w:tcW w:w="992"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б</w:t>
            </w:r>
          </w:p>
        </w:tc>
        <w:tc>
          <w:tcPr>
            <w:tcW w:w="677" w:type="dxa"/>
            <w:tcBorders>
              <w:top w:val="nil"/>
              <w:left w:val="nil"/>
              <w:bottom w:val="single" w:sz="4" w:space="0" w:color="auto"/>
              <w:right w:val="single" w:sz="4" w:space="0" w:color="auto"/>
            </w:tcBorders>
            <w:shd w:val="clear" w:color="auto" w:fill="auto"/>
            <w:noWrap/>
            <w:vAlign w:val="bottom"/>
            <w:hideMark/>
          </w:tcPr>
          <w:p w:rsidR="00000000" w:rsidRDefault="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6,8</w:t>
            </w:r>
          </w:p>
        </w:tc>
        <w:tc>
          <w:tcPr>
            <w:tcW w:w="1120"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91M0</w:t>
            </w:r>
          </w:p>
        </w:tc>
        <w:tc>
          <w:tcPr>
            <w:tcW w:w="1800" w:type="dxa"/>
            <w:tcBorders>
              <w:top w:val="nil"/>
              <w:left w:val="nil"/>
              <w:bottom w:val="single" w:sz="4" w:space="0" w:color="auto"/>
              <w:right w:val="single" w:sz="4" w:space="0" w:color="auto"/>
            </w:tcBorders>
            <w:shd w:val="clear" w:color="auto" w:fill="auto"/>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Балкано-панонски церово-горунови гори</w:t>
            </w:r>
          </w:p>
        </w:tc>
        <w:tc>
          <w:tcPr>
            <w:tcW w:w="1418"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G1.768</w:t>
            </w:r>
          </w:p>
        </w:tc>
        <w:tc>
          <w:tcPr>
            <w:tcW w:w="3543" w:type="dxa"/>
            <w:tcBorders>
              <w:top w:val="nil"/>
              <w:left w:val="nil"/>
              <w:bottom w:val="single" w:sz="4" w:space="0" w:color="auto"/>
              <w:right w:val="single" w:sz="4" w:space="0" w:color="auto"/>
            </w:tcBorders>
            <w:shd w:val="clear" w:color="auto" w:fill="auto"/>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Мизийско-Дунавски термофилни дъбови гори</w:t>
            </w:r>
          </w:p>
        </w:tc>
      </w:tr>
      <w:tr w:rsidR="00A641B5" w:rsidRPr="008464A4" w:rsidTr="00325C0E">
        <w:trPr>
          <w:trHeight w:val="255"/>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jc w:val="right"/>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88</w:t>
            </w:r>
          </w:p>
        </w:tc>
        <w:tc>
          <w:tcPr>
            <w:tcW w:w="992"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а</w:t>
            </w:r>
          </w:p>
        </w:tc>
        <w:tc>
          <w:tcPr>
            <w:tcW w:w="677" w:type="dxa"/>
            <w:tcBorders>
              <w:top w:val="nil"/>
              <w:left w:val="nil"/>
              <w:bottom w:val="single" w:sz="4" w:space="0" w:color="auto"/>
              <w:right w:val="single" w:sz="4" w:space="0" w:color="auto"/>
            </w:tcBorders>
            <w:shd w:val="clear" w:color="auto" w:fill="auto"/>
            <w:noWrap/>
            <w:vAlign w:val="bottom"/>
            <w:hideMark/>
          </w:tcPr>
          <w:p w:rsidR="00000000" w:rsidRDefault="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12,4</w:t>
            </w:r>
          </w:p>
        </w:tc>
        <w:tc>
          <w:tcPr>
            <w:tcW w:w="1120"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91Z0</w:t>
            </w:r>
          </w:p>
        </w:tc>
        <w:tc>
          <w:tcPr>
            <w:tcW w:w="1800" w:type="dxa"/>
            <w:tcBorders>
              <w:top w:val="nil"/>
              <w:left w:val="nil"/>
              <w:bottom w:val="single" w:sz="4" w:space="0" w:color="auto"/>
              <w:right w:val="single" w:sz="4" w:space="0" w:color="auto"/>
            </w:tcBorders>
            <w:shd w:val="clear" w:color="auto" w:fill="auto"/>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val="ru-RU" w:eastAsia="bg-BG"/>
              </w:rPr>
              <w:t>Мизийски гори от сребролистна липа</w:t>
            </w:r>
          </w:p>
        </w:tc>
        <w:tc>
          <w:tcPr>
            <w:tcW w:w="1418"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G1.7C41</w:t>
            </w:r>
          </w:p>
        </w:tc>
        <w:tc>
          <w:tcPr>
            <w:tcW w:w="3543" w:type="dxa"/>
            <w:tcBorders>
              <w:top w:val="nil"/>
              <w:left w:val="nil"/>
              <w:bottom w:val="single" w:sz="4" w:space="0" w:color="auto"/>
              <w:right w:val="single" w:sz="4" w:space="0" w:color="auto"/>
            </w:tcBorders>
            <w:shd w:val="clear" w:color="auto" w:fill="auto"/>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val="en-US" w:eastAsia="bg-BG"/>
              </w:rPr>
              <w:t>Гори от сребролистна липа</w:t>
            </w:r>
          </w:p>
        </w:tc>
      </w:tr>
      <w:tr w:rsidR="00A641B5" w:rsidRPr="008464A4" w:rsidTr="00325C0E">
        <w:trPr>
          <w:trHeight w:val="255"/>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jc w:val="right"/>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90</w:t>
            </w:r>
          </w:p>
        </w:tc>
        <w:tc>
          <w:tcPr>
            <w:tcW w:w="992"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г</w:t>
            </w:r>
          </w:p>
        </w:tc>
        <w:tc>
          <w:tcPr>
            <w:tcW w:w="677" w:type="dxa"/>
            <w:tcBorders>
              <w:top w:val="nil"/>
              <w:left w:val="nil"/>
              <w:bottom w:val="single" w:sz="4" w:space="0" w:color="auto"/>
              <w:right w:val="single" w:sz="4" w:space="0" w:color="auto"/>
            </w:tcBorders>
            <w:shd w:val="clear" w:color="auto" w:fill="auto"/>
            <w:noWrap/>
            <w:vAlign w:val="bottom"/>
            <w:hideMark/>
          </w:tcPr>
          <w:p w:rsidR="00000000" w:rsidRDefault="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4,5</w:t>
            </w:r>
          </w:p>
        </w:tc>
        <w:tc>
          <w:tcPr>
            <w:tcW w:w="1120"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91Z0</w:t>
            </w:r>
          </w:p>
        </w:tc>
        <w:tc>
          <w:tcPr>
            <w:tcW w:w="1800" w:type="dxa"/>
            <w:tcBorders>
              <w:top w:val="nil"/>
              <w:left w:val="nil"/>
              <w:bottom w:val="single" w:sz="4" w:space="0" w:color="auto"/>
              <w:right w:val="single" w:sz="4" w:space="0" w:color="auto"/>
            </w:tcBorders>
            <w:shd w:val="clear" w:color="auto" w:fill="auto"/>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Мизийски гори от сребролистна липа</w:t>
            </w:r>
          </w:p>
        </w:tc>
        <w:tc>
          <w:tcPr>
            <w:tcW w:w="1418"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G1.7C41</w:t>
            </w:r>
          </w:p>
        </w:tc>
        <w:tc>
          <w:tcPr>
            <w:tcW w:w="3543" w:type="dxa"/>
            <w:tcBorders>
              <w:top w:val="nil"/>
              <w:left w:val="nil"/>
              <w:bottom w:val="single" w:sz="4" w:space="0" w:color="auto"/>
              <w:right w:val="single" w:sz="4" w:space="0" w:color="auto"/>
            </w:tcBorders>
            <w:shd w:val="clear" w:color="auto" w:fill="auto"/>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Гори от сребролистна липа</w:t>
            </w:r>
          </w:p>
        </w:tc>
      </w:tr>
      <w:tr w:rsidR="00A641B5" w:rsidRPr="008464A4" w:rsidTr="00325C0E">
        <w:trPr>
          <w:trHeight w:val="510"/>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jc w:val="right"/>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96</w:t>
            </w:r>
          </w:p>
        </w:tc>
        <w:tc>
          <w:tcPr>
            <w:tcW w:w="992"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д</w:t>
            </w:r>
          </w:p>
        </w:tc>
        <w:tc>
          <w:tcPr>
            <w:tcW w:w="677" w:type="dxa"/>
            <w:tcBorders>
              <w:top w:val="nil"/>
              <w:left w:val="nil"/>
              <w:bottom w:val="single" w:sz="4" w:space="0" w:color="auto"/>
              <w:right w:val="single" w:sz="4" w:space="0" w:color="auto"/>
            </w:tcBorders>
            <w:shd w:val="clear" w:color="auto" w:fill="auto"/>
            <w:noWrap/>
            <w:vAlign w:val="bottom"/>
            <w:hideMark/>
          </w:tcPr>
          <w:p w:rsidR="00000000" w:rsidRDefault="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12,3</w:t>
            </w:r>
          </w:p>
        </w:tc>
        <w:tc>
          <w:tcPr>
            <w:tcW w:w="1120"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91M0</w:t>
            </w:r>
          </w:p>
        </w:tc>
        <w:tc>
          <w:tcPr>
            <w:tcW w:w="1800" w:type="dxa"/>
            <w:tcBorders>
              <w:top w:val="nil"/>
              <w:left w:val="nil"/>
              <w:bottom w:val="single" w:sz="4" w:space="0" w:color="auto"/>
              <w:right w:val="single" w:sz="4" w:space="0" w:color="auto"/>
            </w:tcBorders>
            <w:shd w:val="clear" w:color="auto" w:fill="auto"/>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Calibri" w:hAnsi="Garamond" w:cs="Times New Roman"/>
                <w:sz w:val="20"/>
                <w:szCs w:val="24"/>
                <w:lang w:eastAsia="bg-BG"/>
              </w:rPr>
              <w:t>Балкано-панонски церово-горунови гори</w:t>
            </w:r>
          </w:p>
        </w:tc>
        <w:tc>
          <w:tcPr>
            <w:tcW w:w="1418"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G1.768</w:t>
            </w:r>
          </w:p>
        </w:tc>
        <w:tc>
          <w:tcPr>
            <w:tcW w:w="3543" w:type="dxa"/>
            <w:tcBorders>
              <w:top w:val="nil"/>
              <w:left w:val="nil"/>
              <w:bottom w:val="single" w:sz="4" w:space="0" w:color="auto"/>
              <w:right w:val="single" w:sz="4" w:space="0" w:color="auto"/>
            </w:tcBorders>
            <w:shd w:val="clear" w:color="auto" w:fill="auto"/>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val="en-US" w:eastAsia="bg-BG"/>
              </w:rPr>
              <w:t>Мизийско-Дунавски термофилни дъбови гори</w:t>
            </w:r>
          </w:p>
        </w:tc>
      </w:tr>
      <w:tr w:rsidR="00A641B5" w:rsidRPr="008464A4" w:rsidTr="00325C0E">
        <w:trPr>
          <w:trHeight w:val="255"/>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jc w:val="right"/>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96</w:t>
            </w:r>
          </w:p>
        </w:tc>
        <w:tc>
          <w:tcPr>
            <w:tcW w:w="992"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з</w:t>
            </w:r>
          </w:p>
        </w:tc>
        <w:tc>
          <w:tcPr>
            <w:tcW w:w="677" w:type="dxa"/>
            <w:tcBorders>
              <w:top w:val="nil"/>
              <w:left w:val="nil"/>
              <w:bottom w:val="single" w:sz="4" w:space="0" w:color="auto"/>
              <w:right w:val="single" w:sz="4" w:space="0" w:color="auto"/>
            </w:tcBorders>
            <w:shd w:val="clear" w:color="auto" w:fill="auto"/>
            <w:noWrap/>
            <w:vAlign w:val="bottom"/>
            <w:hideMark/>
          </w:tcPr>
          <w:p w:rsidR="00000000" w:rsidRDefault="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13</w:t>
            </w:r>
          </w:p>
        </w:tc>
        <w:tc>
          <w:tcPr>
            <w:tcW w:w="1120"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w:t>
            </w:r>
          </w:p>
        </w:tc>
        <w:tc>
          <w:tcPr>
            <w:tcW w:w="1800" w:type="dxa"/>
            <w:tcBorders>
              <w:top w:val="nil"/>
              <w:left w:val="nil"/>
              <w:bottom w:val="single" w:sz="4" w:space="0" w:color="auto"/>
              <w:right w:val="single" w:sz="4" w:space="0" w:color="auto"/>
            </w:tcBorders>
            <w:shd w:val="clear" w:color="auto" w:fill="auto"/>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w:t>
            </w:r>
          </w:p>
        </w:tc>
        <w:tc>
          <w:tcPr>
            <w:tcW w:w="1418"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G1.7C22</w:t>
            </w:r>
          </w:p>
        </w:tc>
        <w:tc>
          <w:tcPr>
            <w:tcW w:w="3543" w:type="dxa"/>
            <w:tcBorders>
              <w:top w:val="nil"/>
              <w:left w:val="nil"/>
              <w:bottom w:val="single" w:sz="4" w:space="0" w:color="auto"/>
              <w:right w:val="single" w:sz="4" w:space="0" w:color="auto"/>
            </w:tcBorders>
            <w:shd w:val="clear" w:color="auto" w:fill="auto"/>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xml:space="preserve">Гори от келяв габър </w:t>
            </w:r>
          </w:p>
        </w:tc>
      </w:tr>
      <w:tr w:rsidR="00A641B5" w:rsidRPr="008464A4" w:rsidTr="00325C0E">
        <w:trPr>
          <w:trHeight w:val="510"/>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jc w:val="right"/>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97</w:t>
            </w:r>
          </w:p>
        </w:tc>
        <w:tc>
          <w:tcPr>
            <w:tcW w:w="992"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п</w:t>
            </w:r>
          </w:p>
        </w:tc>
        <w:tc>
          <w:tcPr>
            <w:tcW w:w="677" w:type="dxa"/>
            <w:tcBorders>
              <w:top w:val="nil"/>
              <w:left w:val="nil"/>
              <w:bottom w:val="single" w:sz="4" w:space="0" w:color="auto"/>
              <w:right w:val="single" w:sz="4" w:space="0" w:color="auto"/>
            </w:tcBorders>
            <w:shd w:val="clear" w:color="auto" w:fill="auto"/>
            <w:noWrap/>
            <w:vAlign w:val="bottom"/>
            <w:hideMark/>
          </w:tcPr>
          <w:p w:rsidR="00000000" w:rsidRDefault="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4,9</w:t>
            </w:r>
          </w:p>
        </w:tc>
        <w:tc>
          <w:tcPr>
            <w:tcW w:w="1120"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91M0</w:t>
            </w:r>
          </w:p>
        </w:tc>
        <w:tc>
          <w:tcPr>
            <w:tcW w:w="1800" w:type="dxa"/>
            <w:tcBorders>
              <w:top w:val="nil"/>
              <w:left w:val="nil"/>
              <w:bottom w:val="single" w:sz="4" w:space="0" w:color="auto"/>
              <w:right w:val="single" w:sz="4" w:space="0" w:color="auto"/>
            </w:tcBorders>
            <w:shd w:val="clear" w:color="auto" w:fill="auto"/>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Calibri" w:hAnsi="Garamond" w:cs="Times New Roman"/>
                <w:sz w:val="20"/>
                <w:szCs w:val="24"/>
                <w:lang w:eastAsia="bg-BG"/>
              </w:rPr>
              <w:t>Балкано-панонски церово-горунови гори</w:t>
            </w:r>
          </w:p>
        </w:tc>
        <w:tc>
          <w:tcPr>
            <w:tcW w:w="1418"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G1.768</w:t>
            </w:r>
          </w:p>
        </w:tc>
        <w:tc>
          <w:tcPr>
            <w:tcW w:w="3543" w:type="dxa"/>
            <w:tcBorders>
              <w:top w:val="nil"/>
              <w:left w:val="nil"/>
              <w:bottom w:val="single" w:sz="4" w:space="0" w:color="auto"/>
              <w:right w:val="single" w:sz="4" w:space="0" w:color="auto"/>
            </w:tcBorders>
            <w:shd w:val="clear" w:color="auto" w:fill="auto"/>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val="en-US" w:eastAsia="bg-BG"/>
              </w:rPr>
              <w:t>Мизийско-Дунавски термофилни дъбови гори</w:t>
            </w:r>
          </w:p>
        </w:tc>
      </w:tr>
      <w:tr w:rsidR="00A641B5" w:rsidRPr="008464A4" w:rsidTr="00325C0E">
        <w:trPr>
          <w:trHeight w:val="255"/>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jc w:val="right"/>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97</w:t>
            </w:r>
          </w:p>
        </w:tc>
        <w:tc>
          <w:tcPr>
            <w:tcW w:w="992"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с</w:t>
            </w:r>
          </w:p>
        </w:tc>
        <w:tc>
          <w:tcPr>
            <w:tcW w:w="677" w:type="dxa"/>
            <w:tcBorders>
              <w:top w:val="nil"/>
              <w:left w:val="nil"/>
              <w:bottom w:val="single" w:sz="4" w:space="0" w:color="auto"/>
              <w:right w:val="single" w:sz="4" w:space="0" w:color="auto"/>
            </w:tcBorders>
            <w:shd w:val="clear" w:color="auto" w:fill="auto"/>
            <w:noWrap/>
            <w:vAlign w:val="bottom"/>
            <w:hideMark/>
          </w:tcPr>
          <w:p w:rsidR="00000000" w:rsidRDefault="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17,4</w:t>
            </w:r>
          </w:p>
        </w:tc>
        <w:tc>
          <w:tcPr>
            <w:tcW w:w="1120"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w:t>
            </w:r>
          </w:p>
        </w:tc>
        <w:tc>
          <w:tcPr>
            <w:tcW w:w="1800" w:type="dxa"/>
            <w:tcBorders>
              <w:top w:val="nil"/>
              <w:left w:val="nil"/>
              <w:bottom w:val="single" w:sz="4" w:space="0" w:color="auto"/>
              <w:right w:val="single" w:sz="4" w:space="0" w:color="auto"/>
            </w:tcBorders>
            <w:shd w:val="clear" w:color="auto" w:fill="auto"/>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w:t>
            </w:r>
          </w:p>
        </w:tc>
        <w:tc>
          <w:tcPr>
            <w:tcW w:w="1418"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F3.2431</w:t>
            </w:r>
          </w:p>
        </w:tc>
        <w:tc>
          <w:tcPr>
            <w:tcW w:w="3543" w:type="dxa"/>
            <w:tcBorders>
              <w:top w:val="nil"/>
              <w:left w:val="nil"/>
              <w:bottom w:val="single" w:sz="4" w:space="0" w:color="auto"/>
              <w:right w:val="single" w:sz="4" w:space="0" w:color="auto"/>
            </w:tcBorders>
            <w:shd w:val="clear" w:color="auto" w:fill="auto"/>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val="en-US" w:eastAsia="bg-BG"/>
              </w:rPr>
              <w:t>Мизийски храсталаци от келяв габър</w:t>
            </w:r>
          </w:p>
        </w:tc>
      </w:tr>
      <w:tr w:rsidR="00A641B5" w:rsidRPr="008464A4" w:rsidTr="00325C0E">
        <w:trPr>
          <w:trHeight w:val="255"/>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jc w:val="right"/>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97</w:t>
            </w:r>
          </w:p>
        </w:tc>
        <w:tc>
          <w:tcPr>
            <w:tcW w:w="992"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т</w:t>
            </w:r>
          </w:p>
        </w:tc>
        <w:tc>
          <w:tcPr>
            <w:tcW w:w="677" w:type="dxa"/>
            <w:tcBorders>
              <w:top w:val="nil"/>
              <w:left w:val="nil"/>
              <w:bottom w:val="single" w:sz="4" w:space="0" w:color="auto"/>
              <w:right w:val="single" w:sz="4" w:space="0" w:color="auto"/>
            </w:tcBorders>
            <w:shd w:val="clear" w:color="auto" w:fill="auto"/>
            <w:noWrap/>
            <w:vAlign w:val="bottom"/>
            <w:hideMark/>
          </w:tcPr>
          <w:p w:rsidR="00000000" w:rsidRDefault="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5,4</w:t>
            </w:r>
          </w:p>
        </w:tc>
        <w:tc>
          <w:tcPr>
            <w:tcW w:w="1120"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w:t>
            </w:r>
          </w:p>
        </w:tc>
        <w:tc>
          <w:tcPr>
            <w:tcW w:w="1800" w:type="dxa"/>
            <w:tcBorders>
              <w:top w:val="nil"/>
              <w:left w:val="nil"/>
              <w:bottom w:val="single" w:sz="4" w:space="0" w:color="auto"/>
              <w:right w:val="single" w:sz="4" w:space="0" w:color="auto"/>
            </w:tcBorders>
            <w:shd w:val="clear" w:color="auto" w:fill="auto"/>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w:t>
            </w:r>
          </w:p>
        </w:tc>
        <w:tc>
          <w:tcPr>
            <w:tcW w:w="1418"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F3.2431</w:t>
            </w:r>
          </w:p>
        </w:tc>
        <w:tc>
          <w:tcPr>
            <w:tcW w:w="3543" w:type="dxa"/>
            <w:tcBorders>
              <w:top w:val="nil"/>
              <w:left w:val="nil"/>
              <w:bottom w:val="single" w:sz="4" w:space="0" w:color="auto"/>
              <w:right w:val="single" w:sz="4" w:space="0" w:color="auto"/>
            </w:tcBorders>
            <w:shd w:val="clear" w:color="auto" w:fill="auto"/>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val="en-US" w:eastAsia="bg-BG"/>
              </w:rPr>
              <w:t>Мизийски храсталаци от келяв габър</w:t>
            </w:r>
          </w:p>
        </w:tc>
      </w:tr>
      <w:tr w:rsidR="00A641B5" w:rsidRPr="008464A4" w:rsidTr="00325C0E">
        <w:trPr>
          <w:trHeight w:val="255"/>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jc w:val="right"/>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97</w:t>
            </w:r>
          </w:p>
        </w:tc>
        <w:tc>
          <w:tcPr>
            <w:tcW w:w="992"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у</w:t>
            </w:r>
          </w:p>
        </w:tc>
        <w:tc>
          <w:tcPr>
            <w:tcW w:w="677" w:type="dxa"/>
            <w:tcBorders>
              <w:top w:val="nil"/>
              <w:left w:val="nil"/>
              <w:bottom w:val="single" w:sz="4" w:space="0" w:color="auto"/>
              <w:right w:val="single" w:sz="4" w:space="0" w:color="auto"/>
            </w:tcBorders>
            <w:shd w:val="clear" w:color="auto" w:fill="auto"/>
            <w:noWrap/>
            <w:vAlign w:val="bottom"/>
            <w:hideMark/>
          </w:tcPr>
          <w:p w:rsidR="00000000" w:rsidRDefault="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8,7</w:t>
            </w:r>
          </w:p>
        </w:tc>
        <w:tc>
          <w:tcPr>
            <w:tcW w:w="1120"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w:t>
            </w:r>
          </w:p>
        </w:tc>
        <w:tc>
          <w:tcPr>
            <w:tcW w:w="1800" w:type="dxa"/>
            <w:tcBorders>
              <w:top w:val="nil"/>
              <w:left w:val="nil"/>
              <w:bottom w:val="single" w:sz="4" w:space="0" w:color="auto"/>
              <w:right w:val="single" w:sz="4" w:space="0" w:color="auto"/>
            </w:tcBorders>
            <w:shd w:val="clear" w:color="auto" w:fill="auto"/>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w:t>
            </w:r>
          </w:p>
        </w:tc>
        <w:tc>
          <w:tcPr>
            <w:tcW w:w="1418"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G1.7C22</w:t>
            </w:r>
          </w:p>
        </w:tc>
        <w:tc>
          <w:tcPr>
            <w:tcW w:w="3543" w:type="dxa"/>
            <w:tcBorders>
              <w:top w:val="nil"/>
              <w:left w:val="nil"/>
              <w:bottom w:val="single" w:sz="4" w:space="0" w:color="auto"/>
              <w:right w:val="single" w:sz="4" w:space="0" w:color="auto"/>
            </w:tcBorders>
            <w:shd w:val="clear" w:color="auto" w:fill="auto"/>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 xml:space="preserve">Гори от келяв габър </w:t>
            </w:r>
          </w:p>
        </w:tc>
      </w:tr>
      <w:tr w:rsidR="00A641B5" w:rsidRPr="008464A4" w:rsidTr="00325C0E">
        <w:trPr>
          <w:trHeight w:val="255"/>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jc w:val="right"/>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98</w:t>
            </w:r>
          </w:p>
        </w:tc>
        <w:tc>
          <w:tcPr>
            <w:tcW w:w="992"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а</w:t>
            </w:r>
          </w:p>
        </w:tc>
        <w:tc>
          <w:tcPr>
            <w:tcW w:w="677" w:type="dxa"/>
            <w:tcBorders>
              <w:top w:val="nil"/>
              <w:left w:val="nil"/>
              <w:bottom w:val="single" w:sz="4" w:space="0" w:color="auto"/>
              <w:right w:val="single" w:sz="4" w:space="0" w:color="auto"/>
            </w:tcBorders>
            <w:shd w:val="clear" w:color="auto" w:fill="auto"/>
            <w:noWrap/>
            <w:vAlign w:val="bottom"/>
            <w:hideMark/>
          </w:tcPr>
          <w:p w:rsidR="00000000" w:rsidRDefault="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2</w:t>
            </w:r>
          </w:p>
        </w:tc>
        <w:tc>
          <w:tcPr>
            <w:tcW w:w="1120"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91Z0</w:t>
            </w:r>
          </w:p>
        </w:tc>
        <w:tc>
          <w:tcPr>
            <w:tcW w:w="1800" w:type="dxa"/>
            <w:tcBorders>
              <w:top w:val="nil"/>
              <w:left w:val="nil"/>
              <w:bottom w:val="single" w:sz="4" w:space="0" w:color="auto"/>
              <w:right w:val="single" w:sz="4" w:space="0" w:color="auto"/>
            </w:tcBorders>
            <w:shd w:val="clear" w:color="auto" w:fill="auto"/>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val="ru-RU" w:eastAsia="bg-BG"/>
              </w:rPr>
              <w:t>Мизийски гори от сребролистна липа</w:t>
            </w:r>
          </w:p>
        </w:tc>
        <w:tc>
          <w:tcPr>
            <w:tcW w:w="1418"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G1.7C41</w:t>
            </w:r>
          </w:p>
        </w:tc>
        <w:tc>
          <w:tcPr>
            <w:tcW w:w="3543" w:type="dxa"/>
            <w:tcBorders>
              <w:top w:val="nil"/>
              <w:left w:val="nil"/>
              <w:bottom w:val="single" w:sz="4" w:space="0" w:color="auto"/>
              <w:right w:val="single" w:sz="4" w:space="0" w:color="auto"/>
            </w:tcBorders>
            <w:shd w:val="clear" w:color="auto" w:fill="auto"/>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val="en-US" w:eastAsia="bg-BG"/>
              </w:rPr>
              <w:t>Гори от сребролистна липа</w:t>
            </w:r>
          </w:p>
        </w:tc>
      </w:tr>
      <w:tr w:rsidR="00A641B5" w:rsidRPr="008464A4" w:rsidTr="00325C0E">
        <w:trPr>
          <w:trHeight w:val="510"/>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jc w:val="right"/>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106</w:t>
            </w:r>
          </w:p>
        </w:tc>
        <w:tc>
          <w:tcPr>
            <w:tcW w:w="992"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а</w:t>
            </w:r>
          </w:p>
        </w:tc>
        <w:tc>
          <w:tcPr>
            <w:tcW w:w="677" w:type="dxa"/>
            <w:tcBorders>
              <w:top w:val="nil"/>
              <w:left w:val="nil"/>
              <w:bottom w:val="single" w:sz="4" w:space="0" w:color="auto"/>
              <w:right w:val="single" w:sz="4" w:space="0" w:color="auto"/>
            </w:tcBorders>
            <w:shd w:val="clear" w:color="auto" w:fill="auto"/>
            <w:noWrap/>
            <w:vAlign w:val="bottom"/>
            <w:hideMark/>
          </w:tcPr>
          <w:p w:rsidR="00000000" w:rsidRDefault="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5,1</w:t>
            </w:r>
          </w:p>
        </w:tc>
        <w:tc>
          <w:tcPr>
            <w:tcW w:w="1120"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91M0</w:t>
            </w:r>
          </w:p>
        </w:tc>
        <w:tc>
          <w:tcPr>
            <w:tcW w:w="1800" w:type="dxa"/>
            <w:tcBorders>
              <w:top w:val="nil"/>
              <w:left w:val="nil"/>
              <w:bottom w:val="single" w:sz="4" w:space="0" w:color="auto"/>
              <w:right w:val="single" w:sz="4" w:space="0" w:color="auto"/>
            </w:tcBorders>
            <w:shd w:val="clear" w:color="auto" w:fill="auto"/>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Calibri" w:hAnsi="Garamond" w:cs="Times New Roman"/>
                <w:sz w:val="20"/>
                <w:szCs w:val="24"/>
                <w:lang w:eastAsia="bg-BG"/>
              </w:rPr>
              <w:t>Балкано-панонски церово-горунови гори</w:t>
            </w:r>
          </w:p>
        </w:tc>
        <w:tc>
          <w:tcPr>
            <w:tcW w:w="1418"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G1.768</w:t>
            </w:r>
          </w:p>
        </w:tc>
        <w:tc>
          <w:tcPr>
            <w:tcW w:w="3543" w:type="dxa"/>
            <w:tcBorders>
              <w:top w:val="nil"/>
              <w:left w:val="nil"/>
              <w:bottom w:val="single" w:sz="4" w:space="0" w:color="auto"/>
              <w:right w:val="single" w:sz="4" w:space="0" w:color="auto"/>
            </w:tcBorders>
            <w:shd w:val="clear" w:color="auto" w:fill="auto"/>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val="en-US" w:eastAsia="bg-BG"/>
              </w:rPr>
              <w:t>Мизийско-Дунавски термофилни дъбови гори</w:t>
            </w:r>
          </w:p>
        </w:tc>
      </w:tr>
      <w:tr w:rsidR="00A641B5" w:rsidRPr="008464A4" w:rsidTr="00325C0E">
        <w:trPr>
          <w:trHeight w:val="255"/>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jc w:val="right"/>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107</w:t>
            </w:r>
          </w:p>
        </w:tc>
        <w:tc>
          <w:tcPr>
            <w:tcW w:w="992"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а</w:t>
            </w:r>
          </w:p>
        </w:tc>
        <w:tc>
          <w:tcPr>
            <w:tcW w:w="677" w:type="dxa"/>
            <w:tcBorders>
              <w:top w:val="nil"/>
              <w:left w:val="nil"/>
              <w:bottom w:val="single" w:sz="4" w:space="0" w:color="auto"/>
              <w:right w:val="single" w:sz="4" w:space="0" w:color="auto"/>
            </w:tcBorders>
            <w:shd w:val="clear" w:color="auto" w:fill="auto"/>
            <w:noWrap/>
            <w:vAlign w:val="bottom"/>
            <w:hideMark/>
          </w:tcPr>
          <w:p w:rsidR="00000000" w:rsidRDefault="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5,8</w:t>
            </w:r>
          </w:p>
        </w:tc>
        <w:tc>
          <w:tcPr>
            <w:tcW w:w="1120"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91Z0</w:t>
            </w:r>
          </w:p>
        </w:tc>
        <w:tc>
          <w:tcPr>
            <w:tcW w:w="1800" w:type="dxa"/>
            <w:tcBorders>
              <w:top w:val="nil"/>
              <w:left w:val="nil"/>
              <w:bottom w:val="single" w:sz="4" w:space="0" w:color="auto"/>
              <w:right w:val="single" w:sz="4" w:space="0" w:color="auto"/>
            </w:tcBorders>
            <w:shd w:val="clear" w:color="auto" w:fill="auto"/>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val="ru-RU" w:eastAsia="bg-BG"/>
              </w:rPr>
              <w:t>Мизийски гори от сребролистна липа</w:t>
            </w:r>
          </w:p>
        </w:tc>
        <w:tc>
          <w:tcPr>
            <w:tcW w:w="1418"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G1.7C41</w:t>
            </w:r>
          </w:p>
        </w:tc>
        <w:tc>
          <w:tcPr>
            <w:tcW w:w="3543" w:type="dxa"/>
            <w:tcBorders>
              <w:top w:val="nil"/>
              <w:left w:val="nil"/>
              <w:bottom w:val="single" w:sz="4" w:space="0" w:color="auto"/>
              <w:right w:val="single" w:sz="4" w:space="0" w:color="auto"/>
            </w:tcBorders>
            <w:shd w:val="clear" w:color="auto" w:fill="auto"/>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val="en-US" w:eastAsia="bg-BG"/>
              </w:rPr>
              <w:t>Гори от сребролистна липа</w:t>
            </w:r>
          </w:p>
        </w:tc>
      </w:tr>
      <w:tr w:rsidR="00A641B5" w:rsidRPr="008464A4" w:rsidTr="00325C0E">
        <w:trPr>
          <w:trHeight w:val="255"/>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jc w:val="right"/>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108</w:t>
            </w:r>
          </w:p>
        </w:tc>
        <w:tc>
          <w:tcPr>
            <w:tcW w:w="992"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а</w:t>
            </w:r>
          </w:p>
        </w:tc>
        <w:tc>
          <w:tcPr>
            <w:tcW w:w="677" w:type="dxa"/>
            <w:tcBorders>
              <w:top w:val="nil"/>
              <w:left w:val="nil"/>
              <w:bottom w:val="single" w:sz="4" w:space="0" w:color="auto"/>
              <w:right w:val="single" w:sz="4" w:space="0" w:color="auto"/>
            </w:tcBorders>
            <w:shd w:val="clear" w:color="auto" w:fill="auto"/>
            <w:noWrap/>
            <w:vAlign w:val="bottom"/>
            <w:hideMark/>
          </w:tcPr>
          <w:p w:rsidR="00000000" w:rsidRDefault="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4,8</w:t>
            </w:r>
          </w:p>
        </w:tc>
        <w:tc>
          <w:tcPr>
            <w:tcW w:w="1120"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91Z0</w:t>
            </w:r>
          </w:p>
        </w:tc>
        <w:tc>
          <w:tcPr>
            <w:tcW w:w="1800" w:type="dxa"/>
            <w:tcBorders>
              <w:top w:val="nil"/>
              <w:left w:val="nil"/>
              <w:bottom w:val="single" w:sz="4" w:space="0" w:color="auto"/>
              <w:right w:val="single" w:sz="4" w:space="0" w:color="auto"/>
            </w:tcBorders>
            <w:shd w:val="clear" w:color="auto" w:fill="auto"/>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val="ru-RU" w:eastAsia="bg-BG"/>
              </w:rPr>
              <w:t>Мизийски гори от сребролистна липа</w:t>
            </w:r>
          </w:p>
        </w:tc>
        <w:tc>
          <w:tcPr>
            <w:tcW w:w="1418"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G1.7C41</w:t>
            </w:r>
          </w:p>
        </w:tc>
        <w:tc>
          <w:tcPr>
            <w:tcW w:w="3543" w:type="dxa"/>
            <w:tcBorders>
              <w:top w:val="nil"/>
              <w:left w:val="nil"/>
              <w:bottom w:val="single" w:sz="4" w:space="0" w:color="auto"/>
              <w:right w:val="single" w:sz="4" w:space="0" w:color="auto"/>
            </w:tcBorders>
            <w:shd w:val="clear" w:color="auto" w:fill="auto"/>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val="en-US" w:eastAsia="bg-BG"/>
              </w:rPr>
              <w:t>Гори от сребролистна липа</w:t>
            </w:r>
          </w:p>
        </w:tc>
      </w:tr>
      <w:tr w:rsidR="00A641B5" w:rsidRPr="008464A4" w:rsidTr="00325C0E">
        <w:trPr>
          <w:trHeight w:val="510"/>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jc w:val="right"/>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247</w:t>
            </w:r>
          </w:p>
        </w:tc>
        <w:tc>
          <w:tcPr>
            <w:tcW w:w="992"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а</w:t>
            </w:r>
          </w:p>
        </w:tc>
        <w:tc>
          <w:tcPr>
            <w:tcW w:w="677" w:type="dxa"/>
            <w:tcBorders>
              <w:top w:val="nil"/>
              <w:left w:val="nil"/>
              <w:bottom w:val="single" w:sz="4" w:space="0" w:color="auto"/>
              <w:right w:val="single" w:sz="4" w:space="0" w:color="auto"/>
            </w:tcBorders>
            <w:shd w:val="clear" w:color="auto" w:fill="auto"/>
            <w:noWrap/>
            <w:vAlign w:val="bottom"/>
            <w:hideMark/>
          </w:tcPr>
          <w:p w:rsidR="00000000" w:rsidRDefault="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14,1</w:t>
            </w:r>
          </w:p>
        </w:tc>
        <w:tc>
          <w:tcPr>
            <w:tcW w:w="1120"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91M0</w:t>
            </w:r>
          </w:p>
        </w:tc>
        <w:tc>
          <w:tcPr>
            <w:tcW w:w="1800" w:type="dxa"/>
            <w:tcBorders>
              <w:top w:val="nil"/>
              <w:left w:val="nil"/>
              <w:bottom w:val="single" w:sz="4" w:space="0" w:color="auto"/>
              <w:right w:val="single" w:sz="4" w:space="0" w:color="auto"/>
            </w:tcBorders>
            <w:shd w:val="clear" w:color="auto" w:fill="auto"/>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Calibri" w:hAnsi="Garamond" w:cs="Times New Roman"/>
                <w:sz w:val="20"/>
                <w:szCs w:val="24"/>
                <w:lang w:eastAsia="bg-BG"/>
              </w:rPr>
              <w:t>Балкано-панонски церово-горунови гори</w:t>
            </w:r>
          </w:p>
        </w:tc>
        <w:tc>
          <w:tcPr>
            <w:tcW w:w="1418" w:type="dxa"/>
            <w:tcBorders>
              <w:top w:val="nil"/>
              <w:left w:val="nil"/>
              <w:bottom w:val="single" w:sz="4" w:space="0" w:color="auto"/>
              <w:right w:val="single" w:sz="4" w:space="0" w:color="auto"/>
            </w:tcBorders>
            <w:shd w:val="clear" w:color="auto" w:fill="auto"/>
            <w:noWrap/>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eastAsia="bg-BG"/>
              </w:rPr>
              <w:t>G1.768</w:t>
            </w:r>
          </w:p>
        </w:tc>
        <w:tc>
          <w:tcPr>
            <w:tcW w:w="3543" w:type="dxa"/>
            <w:tcBorders>
              <w:top w:val="nil"/>
              <w:left w:val="nil"/>
              <w:bottom w:val="single" w:sz="4" w:space="0" w:color="auto"/>
              <w:right w:val="single" w:sz="4" w:space="0" w:color="auto"/>
            </w:tcBorders>
            <w:shd w:val="clear" w:color="auto" w:fill="auto"/>
            <w:vAlign w:val="bottom"/>
            <w:hideMark/>
          </w:tcPr>
          <w:p w:rsidR="008464A4" w:rsidRPr="008464A4" w:rsidRDefault="008464A4" w:rsidP="008464A4">
            <w:pPr>
              <w:spacing w:after="0" w:line="240" w:lineRule="auto"/>
              <w:rPr>
                <w:rFonts w:ascii="Garamond" w:eastAsia="Times New Roman" w:hAnsi="Garamond" w:cs="Arial"/>
                <w:sz w:val="20"/>
                <w:szCs w:val="20"/>
                <w:lang w:eastAsia="bg-BG"/>
              </w:rPr>
            </w:pPr>
            <w:r w:rsidRPr="008464A4">
              <w:rPr>
                <w:rFonts w:ascii="Garamond" w:eastAsia="Times New Roman" w:hAnsi="Garamond" w:cs="Arial"/>
                <w:sz w:val="20"/>
                <w:szCs w:val="20"/>
                <w:lang w:val="en-US" w:eastAsia="bg-BG"/>
              </w:rPr>
              <w:t>Мизийско-Дунавски термофилни дъбови гори</w:t>
            </w:r>
          </w:p>
        </w:tc>
      </w:tr>
    </w:tbl>
    <w:p w:rsidR="003E1734" w:rsidRDefault="003E1734">
      <w:pPr>
        <w:spacing w:after="0" w:line="240" w:lineRule="auto"/>
        <w:jc w:val="both"/>
        <w:rPr>
          <w:rFonts w:ascii="Garamond" w:hAnsi="Garamond"/>
          <w:sz w:val="24"/>
          <w:szCs w:val="24"/>
        </w:rPr>
        <w:sectPr w:rsidR="003E1734" w:rsidSect="003E1734">
          <w:pgSz w:w="16838" w:h="11906" w:orient="landscape"/>
          <w:pgMar w:top="1418" w:right="1418" w:bottom="1418" w:left="1418" w:header="709" w:footer="709" w:gutter="0"/>
          <w:cols w:space="708"/>
          <w:docGrid w:linePitch="360"/>
        </w:sectPr>
      </w:pPr>
    </w:p>
    <w:p w:rsidR="00000000" w:rsidRDefault="00082186">
      <w:pPr>
        <w:spacing w:after="0" w:line="240" w:lineRule="auto"/>
        <w:jc w:val="both"/>
        <w:rPr>
          <w:rFonts w:ascii="Garamond" w:hAnsi="Garamond"/>
          <w:sz w:val="24"/>
          <w:szCs w:val="24"/>
        </w:rPr>
      </w:pPr>
    </w:p>
    <w:p w:rsidR="00000000" w:rsidRDefault="0079499E">
      <w:pPr>
        <w:spacing w:after="0" w:line="240" w:lineRule="auto"/>
        <w:jc w:val="both"/>
        <w:rPr>
          <w:rFonts w:ascii="Garamond" w:hAnsi="Garamond"/>
          <w:sz w:val="24"/>
          <w:szCs w:val="24"/>
        </w:rPr>
      </w:pPr>
      <w:r w:rsidRPr="0079499E">
        <w:rPr>
          <w:rFonts w:ascii="Garamond" w:hAnsi="Garamond"/>
          <w:sz w:val="24"/>
          <w:szCs w:val="24"/>
        </w:rPr>
        <w:t xml:space="preserve">Като представителни образци на естествените горски екоситеми са определени допълнително гори и открити горски територии на обща площ 311,7 ха. От тях гори са 116,3 ха, а останалата площ </w:t>
      </w:r>
      <w:r w:rsidR="003E1734">
        <w:rPr>
          <w:rFonts w:ascii="Garamond" w:hAnsi="Garamond"/>
          <w:sz w:val="24"/>
          <w:szCs w:val="24"/>
        </w:rPr>
        <w:t>са</w:t>
      </w:r>
      <w:r w:rsidRPr="0079499E">
        <w:rPr>
          <w:rFonts w:ascii="Garamond" w:hAnsi="Garamond"/>
          <w:sz w:val="24"/>
          <w:szCs w:val="24"/>
        </w:rPr>
        <w:t xml:space="preserve"> открити горски територии. </w:t>
      </w:r>
      <w:r w:rsidR="00562290">
        <w:rPr>
          <w:rFonts w:ascii="Garamond" w:hAnsi="Garamond"/>
          <w:sz w:val="24"/>
          <w:szCs w:val="24"/>
        </w:rPr>
        <w:t>Към</w:t>
      </w:r>
      <w:r w:rsidRPr="0079499E">
        <w:rPr>
          <w:rFonts w:ascii="Garamond" w:hAnsi="Garamond"/>
          <w:sz w:val="24"/>
          <w:szCs w:val="24"/>
        </w:rPr>
        <w:t xml:space="preserve"> открити</w:t>
      </w:r>
      <w:r w:rsidR="00562290">
        <w:rPr>
          <w:rFonts w:ascii="Garamond" w:hAnsi="Garamond"/>
          <w:sz w:val="24"/>
          <w:szCs w:val="24"/>
        </w:rPr>
        <w:t>те горски</w:t>
      </w:r>
      <w:r w:rsidRPr="0079499E">
        <w:rPr>
          <w:rFonts w:ascii="Garamond" w:hAnsi="Garamond"/>
          <w:sz w:val="24"/>
          <w:szCs w:val="24"/>
        </w:rPr>
        <w:t xml:space="preserve"> територии са включени храстови, ливадни, степни и хазмофитни съобщества. В </w:t>
      </w:r>
      <w:r w:rsidR="007E4E5E">
        <w:rPr>
          <w:rFonts w:ascii="Garamond" w:hAnsi="Garamond"/>
          <w:sz w:val="24"/>
          <w:szCs w:val="24"/>
        </w:rPr>
        <w:t xml:space="preserve">така определените </w:t>
      </w:r>
      <w:r w:rsidRPr="0079499E">
        <w:rPr>
          <w:rFonts w:ascii="Garamond" w:hAnsi="Garamond"/>
          <w:sz w:val="24"/>
          <w:szCs w:val="24"/>
        </w:rPr>
        <w:t>представителни образци не се допускат горскостопански дейнoсти, освен дейности за възстановяване</w:t>
      </w:r>
      <w:r w:rsidR="00562290">
        <w:rPr>
          <w:rFonts w:ascii="Garamond" w:hAnsi="Garamond"/>
          <w:sz w:val="24"/>
          <w:szCs w:val="24"/>
        </w:rPr>
        <w:t xml:space="preserve"> </w:t>
      </w:r>
      <w:r w:rsidR="007E4E5E">
        <w:rPr>
          <w:rFonts w:ascii="Garamond" w:hAnsi="Garamond"/>
          <w:sz w:val="24"/>
          <w:szCs w:val="24"/>
        </w:rPr>
        <w:t xml:space="preserve">на </w:t>
      </w:r>
      <w:r w:rsidRPr="0079499E">
        <w:rPr>
          <w:rFonts w:ascii="Garamond" w:hAnsi="Garamond"/>
          <w:sz w:val="24"/>
          <w:szCs w:val="24"/>
        </w:rPr>
        <w:t xml:space="preserve">екоситемата до състояние близко до естественото </w:t>
      </w:r>
      <w:r w:rsidR="007E4E5E">
        <w:rPr>
          <w:rFonts w:ascii="Garamond" w:hAnsi="Garamond"/>
          <w:sz w:val="24"/>
          <w:szCs w:val="24"/>
        </w:rPr>
        <w:t>й</w:t>
      </w:r>
      <w:r w:rsidRPr="0079499E">
        <w:rPr>
          <w:rFonts w:ascii="Garamond" w:hAnsi="Garamond"/>
          <w:sz w:val="24"/>
          <w:szCs w:val="24"/>
        </w:rPr>
        <w:t>.</w:t>
      </w:r>
    </w:p>
    <w:p w:rsidR="00000000" w:rsidRDefault="00082186">
      <w:pPr>
        <w:spacing w:after="0" w:line="240" w:lineRule="auto"/>
        <w:jc w:val="both"/>
        <w:rPr>
          <w:rFonts w:ascii="Garamond" w:hAnsi="Garamond"/>
          <w:sz w:val="24"/>
          <w:szCs w:val="24"/>
        </w:rPr>
      </w:pPr>
    </w:p>
    <w:p w:rsidR="003E1734" w:rsidRDefault="003E1734" w:rsidP="00940C4F">
      <w:pPr>
        <w:pStyle w:val="Caption"/>
        <w:rPr>
          <w:rFonts w:ascii="Garamond" w:hAnsi="Garamond"/>
          <w:color w:val="000000" w:themeColor="text1"/>
          <w:sz w:val="24"/>
          <w:szCs w:val="24"/>
        </w:rPr>
        <w:sectPr w:rsidR="003E1734" w:rsidSect="00A641B5">
          <w:pgSz w:w="11906" w:h="16838"/>
          <w:pgMar w:top="1417" w:right="1417" w:bottom="1417" w:left="1417" w:header="708" w:footer="708" w:gutter="0"/>
          <w:cols w:space="708"/>
          <w:docGrid w:linePitch="360"/>
        </w:sectPr>
      </w:pPr>
    </w:p>
    <w:p w:rsidR="00940C4F" w:rsidRDefault="00940C4F" w:rsidP="00940C4F">
      <w:pPr>
        <w:pStyle w:val="Caption"/>
        <w:rPr>
          <w:rFonts w:ascii="Garamond" w:hAnsi="Garamond"/>
          <w:color w:val="000000" w:themeColor="text1"/>
          <w:sz w:val="24"/>
          <w:szCs w:val="24"/>
        </w:rPr>
      </w:pPr>
      <w:r w:rsidRPr="009C030B">
        <w:rPr>
          <w:rFonts w:ascii="Garamond" w:hAnsi="Garamond"/>
          <w:color w:val="000000" w:themeColor="text1"/>
          <w:sz w:val="24"/>
          <w:szCs w:val="24"/>
        </w:rPr>
        <w:lastRenderedPageBreak/>
        <w:t xml:space="preserve">Таблица </w:t>
      </w:r>
      <w:r>
        <w:rPr>
          <w:rFonts w:ascii="Garamond" w:hAnsi="Garamond"/>
          <w:color w:val="000000" w:themeColor="text1"/>
          <w:sz w:val="24"/>
          <w:szCs w:val="24"/>
        </w:rPr>
        <w:t>6</w:t>
      </w:r>
      <w:r w:rsidRPr="009C030B">
        <w:rPr>
          <w:rFonts w:ascii="Garamond" w:hAnsi="Garamond"/>
          <w:color w:val="000000" w:themeColor="text1"/>
          <w:sz w:val="24"/>
          <w:szCs w:val="24"/>
        </w:rPr>
        <w:t xml:space="preserve"> </w:t>
      </w:r>
      <w:r>
        <w:rPr>
          <w:rFonts w:ascii="Garamond" w:hAnsi="Garamond"/>
          <w:color w:val="000000" w:themeColor="text1"/>
          <w:sz w:val="24"/>
          <w:szCs w:val="24"/>
        </w:rPr>
        <w:t xml:space="preserve">Списък с подотделите определени като </w:t>
      </w:r>
      <w:r w:rsidR="00B0377F">
        <w:rPr>
          <w:rFonts w:ascii="Garamond" w:hAnsi="Garamond"/>
          <w:color w:val="000000" w:themeColor="text1"/>
          <w:sz w:val="24"/>
          <w:szCs w:val="24"/>
        </w:rPr>
        <w:t>п</w:t>
      </w:r>
      <w:r>
        <w:rPr>
          <w:rFonts w:ascii="Garamond" w:hAnsi="Garamond"/>
          <w:color w:val="000000" w:themeColor="text1"/>
          <w:sz w:val="24"/>
          <w:szCs w:val="24"/>
        </w:rPr>
        <w:t>редставителни образци на естествените горски екосистеми</w:t>
      </w:r>
    </w:p>
    <w:p w:rsidR="00000000" w:rsidRDefault="00082186">
      <w:pPr>
        <w:spacing w:after="0" w:line="240" w:lineRule="auto"/>
        <w:jc w:val="both"/>
        <w:rPr>
          <w:rFonts w:ascii="Garamond" w:hAnsi="Garamond"/>
          <w:sz w:val="24"/>
          <w:szCs w:val="24"/>
        </w:rPr>
      </w:pPr>
    </w:p>
    <w:tbl>
      <w:tblPr>
        <w:tblW w:w="11072" w:type="dxa"/>
        <w:tblInd w:w="55" w:type="dxa"/>
        <w:tblCellMar>
          <w:left w:w="70" w:type="dxa"/>
          <w:right w:w="70" w:type="dxa"/>
        </w:tblCellMar>
        <w:tblLook w:val="04A0"/>
      </w:tblPr>
      <w:tblGrid>
        <w:gridCol w:w="660"/>
        <w:gridCol w:w="946"/>
        <w:gridCol w:w="900"/>
        <w:gridCol w:w="1140"/>
        <w:gridCol w:w="3032"/>
        <w:gridCol w:w="1134"/>
        <w:gridCol w:w="3260"/>
      </w:tblGrid>
      <w:tr w:rsidR="00A641B5" w:rsidRPr="00A641B5" w:rsidTr="00A641B5">
        <w:trPr>
          <w:trHeight w:val="255"/>
        </w:trPr>
        <w:tc>
          <w:tcPr>
            <w:tcW w:w="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center"/>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Отдел</w:t>
            </w:r>
          </w:p>
        </w:tc>
        <w:tc>
          <w:tcPr>
            <w:tcW w:w="946" w:type="dxa"/>
            <w:tcBorders>
              <w:top w:val="single" w:sz="4" w:space="0" w:color="auto"/>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center"/>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Подотдел</w:t>
            </w:r>
          </w:p>
        </w:tc>
        <w:tc>
          <w:tcPr>
            <w:tcW w:w="900" w:type="dxa"/>
            <w:tcBorders>
              <w:top w:val="single" w:sz="4" w:space="0" w:color="auto"/>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center"/>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Площ</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Код по ЗБР</w:t>
            </w:r>
          </w:p>
        </w:tc>
        <w:tc>
          <w:tcPr>
            <w:tcW w:w="3032" w:type="dxa"/>
            <w:tcBorders>
              <w:top w:val="single" w:sz="4" w:space="0" w:color="auto"/>
              <w:left w:val="nil"/>
              <w:bottom w:val="single" w:sz="4" w:space="0" w:color="auto"/>
              <w:right w:val="single" w:sz="4" w:space="0" w:color="auto"/>
            </w:tcBorders>
            <w:shd w:val="clear" w:color="auto" w:fill="auto"/>
            <w:noWrap/>
            <w:vAlign w:val="bottom"/>
            <w:hideMark/>
          </w:tcPr>
          <w:p w:rsidR="00000000" w:rsidRDefault="00A641B5">
            <w:pPr>
              <w:spacing w:after="0" w:line="240" w:lineRule="auto"/>
              <w:jc w:val="center"/>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Наименование на местообитанието</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center"/>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Код по EUNIS</w:t>
            </w:r>
          </w:p>
        </w:tc>
        <w:tc>
          <w:tcPr>
            <w:tcW w:w="3260" w:type="dxa"/>
            <w:tcBorders>
              <w:top w:val="single" w:sz="4" w:space="0" w:color="auto"/>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Наименование на местообитанието</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20</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а</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0,5</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F3.2431</w:t>
            </w:r>
          </w:p>
        </w:tc>
        <w:tc>
          <w:tcPr>
            <w:tcW w:w="326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color w:val="000000"/>
                <w:sz w:val="20"/>
                <w:szCs w:val="20"/>
                <w:lang w:eastAsia="bg-BG"/>
              </w:rPr>
            </w:pPr>
            <w:r w:rsidRPr="00A641B5">
              <w:rPr>
                <w:rFonts w:ascii="Garamond" w:eastAsia="Times New Roman" w:hAnsi="Garamond" w:cs="Arial"/>
                <w:color w:val="000000"/>
                <w:sz w:val="20"/>
                <w:szCs w:val="20"/>
                <w:lang w:val="en-US" w:eastAsia="bg-BG"/>
              </w:rPr>
              <w:t>Мизийски храсталаци от келяв габър</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20</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б</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0,5</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F3.2431</w:t>
            </w:r>
          </w:p>
        </w:tc>
        <w:tc>
          <w:tcPr>
            <w:tcW w:w="326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color w:val="000000"/>
                <w:sz w:val="20"/>
                <w:szCs w:val="20"/>
                <w:lang w:eastAsia="bg-BG"/>
              </w:rPr>
            </w:pPr>
            <w:r w:rsidRPr="00A641B5">
              <w:rPr>
                <w:rFonts w:ascii="Garamond" w:eastAsia="Times New Roman" w:hAnsi="Garamond" w:cs="Arial"/>
                <w:color w:val="000000"/>
                <w:sz w:val="20"/>
                <w:szCs w:val="20"/>
                <w:lang w:val="en-US" w:eastAsia="bg-BG"/>
              </w:rPr>
              <w:t>Мизийски храсталаци от келяв габър</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34</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и</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6,3</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G1.7C22</w:t>
            </w:r>
          </w:p>
        </w:tc>
        <w:tc>
          <w:tcPr>
            <w:tcW w:w="326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xml:space="preserve">Гори от келяв габър </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34</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м</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3,9</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G1.7C22</w:t>
            </w:r>
          </w:p>
        </w:tc>
        <w:tc>
          <w:tcPr>
            <w:tcW w:w="326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xml:space="preserve">Гори от келяв габър </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34</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н</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17,3</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G1.7C22</w:t>
            </w:r>
          </w:p>
        </w:tc>
        <w:tc>
          <w:tcPr>
            <w:tcW w:w="326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xml:space="preserve">Гори от келяв габър </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40</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а</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9,4</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G1.7C22</w:t>
            </w:r>
          </w:p>
        </w:tc>
        <w:tc>
          <w:tcPr>
            <w:tcW w:w="326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xml:space="preserve">Гори от келяв габър </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40</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б</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3,3</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G1.7C22</w:t>
            </w:r>
          </w:p>
        </w:tc>
        <w:tc>
          <w:tcPr>
            <w:tcW w:w="326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xml:space="preserve">Гори от келяв габър </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40</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в</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4,6</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G1.7C22</w:t>
            </w:r>
          </w:p>
        </w:tc>
        <w:tc>
          <w:tcPr>
            <w:tcW w:w="326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xml:space="preserve">Гори от келяв габър </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41</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и</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15</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G1.7C22</w:t>
            </w:r>
          </w:p>
        </w:tc>
        <w:tc>
          <w:tcPr>
            <w:tcW w:w="326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xml:space="preserve">Гори от келяв габър </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41</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к</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5,6</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G1.7C22</w:t>
            </w:r>
          </w:p>
        </w:tc>
        <w:tc>
          <w:tcPr>
            <w:tcW w:w="326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xml:space="preserve">Гори от келяв габър </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41</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м</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8,5</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G1.7C22</w:t>
            </w:r>
          </w:p>
        </w:tc>
        <w:tc>
          <w:tcPr>
            <w:tcW w:w="326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xml:space="preserve">Гори от келяв габър </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41</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н</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6,9</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G1.7C22</w:t>
            </w:r>
          </w:p>
        </w:tc>
        <w:tc>
          <w:tcPr>
            <w:tcW w:w="326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xml:space="preserve">Гори от келяв габър </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42</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е</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2,5</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G1.7C22</w:t>
            </w:r>
          </w:p>
        </w:tc>
        <w:tc>
          <w:tcPr>
            <w:tcW w:w="326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xml:space="preserve">Гори от келяв габър </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42</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н</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6,9</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G1.7C22</w:t>
            </w:r>
          </w:p>
        </w:tc>
        <w:tc>
          <w:tcPr>
            <w:tcW w:w="326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xml:space="preserve">Гори от келяв габър </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42</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щ</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5,9</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G1.7C22</w:t>
            </w:r>
          </w:p>
        </w:tc>
        <w:tc>
          <w:tcPr>
            <w:tcW w:w="326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xml:space="preserve">Гори от келяв габър </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42</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ю</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7,2</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G1.7C22</w:t>
            </w:r>
          </w:p>
        </w:tc>
        <w:tc>
          <w:tcPr>
            <w:tcW w:w="326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xml:space="preserve">Гори от келяв габър </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42</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а1</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6,7</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G1.7C22</w:t>
            </w:r>
          </w:p>
        </w:tc>
        <w:tc>
          <w:tcPr>
            <w:tcW w:w="326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xml:space="preserve">Гори от келяв габър </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42</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д1</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4,1</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G1.7C22</w:t>
            </w:r>
          </w:p>
        </w:tc>
        <w:tc>
          <w:tcPr>
            <w:tcW w:w="326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xml:space="preserve">Гори от келяв габър </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62</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ж</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6,8</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G1.7C22</w:t>
            </w:r>
          </w:p>
        </w:tc>
        <w:tc>
          <w:tcPr>
            <w:tcW w:w="326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xml:space="preserve">Гори от келяв габър </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62</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з</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9,8</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G1.7C22</w:t>
            </w:r>
          </w:p>
        </w:tc>
        <w:tc>
          <w:tcPr>
            <w:tcW w:w="326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xml:space="preserve">Гори от келяв габър </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67</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б</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1,4</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G1.7C22</w:t>
            </w:r>
          </w:p>
        </w:tc>
        <w:tc>
          <w:tcPr>
            <w:tcW w:w="326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xml:space="preserve">Гори от келяв габър </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67</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е</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3</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G1.7C22</w:t>
            </w:r>
          </w:p>
        </w:tc>
        <w:tc>
          <w:tcPr>
            <w:tcW w:w="326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xml:space="preserve">Гори от келяв габър </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69</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а</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7,5</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G1.7C22</w:t>
            </w:r>
          </w:p>
        </w:tc>
        <w:tc>
          <w:tcPr>
            <w:tcW w:w="326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xml:space="preserve">Гори от келяв габър </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97</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х</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0,7</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G1.7C22</w:t>
            </w:r>
          </w:p>
        </w:tc>
        <w:tc>
          <w:tcPr>
            <w:tcW w:w="326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xml:space="preserve">Гори от келяв габър </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107</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б</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4,1</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G1.7C22</w:t>
            </w:r>
          </w:p>
        </w:tc>
        <w:tc>
          <w:tcPr>
            <w:tcW w:w="326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xml:space="preserve">Гори от келяв габър </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107</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о</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0,9</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G1.7C22</w:t>
            </w:r>
          </w:p>
        </w:tc>
        <w:tc>
          <w:tcPr>
            <w:tcW w:w="326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xml:space="preserve">Гори от келяв габър </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107</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п</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1,1</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G1.7C22</w:t>
            </w:r>
          </w:p>
        </w:tc>
        <w:tc>
          <w:tcPr>
            <w:tcW w:w="326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xml:space="preserve">Гори от келяв габър </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108</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б</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9,7</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91Z0</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Мизийски гори от сребролистна липа</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G1.7C41</w:t>
            </w:r>
          </w:p>
        </w:tc>
        <w:tc>
          <w:tcPr>
            <w:tcW w:w="326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Гори от сребролистна липа</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lastRenderedPageBreak/>
              <w:t>108</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в</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2,1</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G1.7C22</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xml:space="preserve">Гори от келяв габър </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108</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т</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0,7</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F3.2431</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Мизийски храсталаци от келяв габър</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108</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ф</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1,4</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F3.2431</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Мизийски храсталаци от келяв габър</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108</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ц</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0,7</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G1.7C22</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xml:space="preserve">Гори от келяв габър </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108</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ш</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1,3</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G1.7C22</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xml:space="preserve">Гори от келяв габър </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20</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0,1</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E1.2</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Многогодишни тревни съобщества върху варовици и базични степи</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20</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9</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0,3</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E1.2</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Многогодишни тревни съобщества върху варовици и базични степи</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40</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2</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0,5</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G1.7</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Термофилни листопадни гори</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40</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5</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0,2</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F3.2431</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Мизийски храсталаци от келяв габър</w:t>
            </w:r>
          </w:p>
        </w:tc>
      </w:tr>
      <w:tr w:rsidR="00A641B5" w:rsidRPr="00A641B5" w:rsidTr="00A641B5">
        <w:trPr>
          <w:trHeight w:val="76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41</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1,1</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6210</w:t>
            </w:r>
          </w:p>
        </w:tc>
        <w:tc>
          <w:tcPr>
            <w:tcW w:w="3032"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Полуестествени сухи тревни и храстови съобщества върху варовик (</w:t>
            </w:r>
            <w:r w:rsidRPr="00A641B5">
              <w:rPr>
                <w:rFonts w:ascii="Garamond" w:eastAsia="Times New Roman" w:hAnsi="Garamond" w:cs="Arial"/>
                <w:i/>
                <w:iCs/>
                <w:sz w:val="20"/>
                <w:szCs w:val="20"/>
                <w:lang w:val="en-US" w:eastAsia="bg-BG"/>
              </w:rPr>
              <w:t>Festuco-Brometali</w:t>
            </w:r>
            <w:r w:rsidRPr="00A641B5">
              <w:rPr>
                <w:rFonts w:ascii="Garamond" w:eastAsia="Times New Roman" w:hAnsi="Garamond" w:cs="Arial"/>
                <w:sz w:val="20"/>
                <w:szCs w:val="20"/>
                <w:lang w:val="en-US" w:eastAsia="bg-BG"/>
              </w:rPr>
              <w:t xml:space="preserve">a)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E1.22</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Сухи субконтинентални степни тревни съобщества</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41</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3</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0,7</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xml:space="preserve">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E1.2</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Многогодишни тревни съобщества върху варовици и базични степи</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41</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0,9</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xml:space="preserve">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F3.2431</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Мизийски храсталаци от келяв габър</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41</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10</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0,6</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xml:space="preserve">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G1.7</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Термофилни листопадни гори</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44</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5</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6510</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Низинни сенокосни ливади</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E2.25</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Континентални ливади</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47</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0,2</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xml:space="preserve">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E1.2</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Многогодишни тревни съобщества върху варовици и базични степи</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47</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2</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0,3</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xml:space="preserve">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F3.2431</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Мизийски храсталаци от келяв габър</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47</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3</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0,7</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xml:space="preserve">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F3.2431</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Мизийски храсталаци от келяв габър</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47</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0,5</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xml:space="preserve">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E2.2</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Сенокосни ливади на ниска и средна надморска височина</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47</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5</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0,6</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xml:space="preserve">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G1.7C22</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xml:space="preserve">Гори от келяв габър </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47</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2,7</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6510</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Низинни сенокосни ливади</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E2.25</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Континентални ливади</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60</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0,1</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E1.2</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Многогодишни тревни съобщества върху варовици и базични степи</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60</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2</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0,2</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E1.2</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Многогодишни тревни съобщества върху варовици и базични степи</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61</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0,8</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E1.2</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Многогодишни тревни съобщества върху варовици и базични степи</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lastRenderedPageBreak/>
              <w:t>61</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2</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3</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E1.2</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Многогодишни тревни съобщества върху варовици и базични степи</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61</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3</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0,1</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E1.2</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Многогодишни тревни съобщества върху варовици и базични степи</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61</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0,1</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E1.2</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Многогодишни тревни съобщества върху варовици и базични степи</w:t>
            </w:r>
          </w:p>
        </w:tc>
      </w:tr>
      <w:tr w:rsidR="00A641B5" w:rsidRPr="00A641B5" w:rsidTr="00A641B5">
        <w:trPr>
          <w:trHeight w:val="76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62</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8,8</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6210</w:t>
            </w:r>
          </w:p>
        </w:tc>
        <w:tc>
          <w:tcPr>
            <w:tcW w:w="3032"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Полуестествени сухи тревни и храстови съобщества върху варовик (</w:t>
            </w:r>
            <w:r w:rsidRPr="00A641B5">
              <w:rPr>
                <w:rFonts w:ascii="Garamond" w:eastAsia="Times New Roman" w:hAnsi="Garamond" w:cs="Arial"/>
                <w:i/>
                <w:iCs/>
                <w:sz w:val="20"/>
                <w:szCs w:val="20"/>
                <w:lang w:val="en-US" w:eastAsia="bg-BG"/>
              </w:rPr>
              <w:t>Festuco-Brometali</w:t>
            </w:r>
            <w:r w:rsidRPr="00A641B5">
              <w:rPr>
                <w:rFonts w:ascii="Garamond" w:eastAsia="Times New Roman" w:hAnsi="Garamond" w:cs="Arial"/>
                <w:sz w:val="20"/>
                <w:szCs w:val="20"/>
                <w:lang w:val="en-US" w:eastAsia="bg-BG"/>
              </w:rPr>
              <w:t xml:space="preserve">a)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E1.22</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Сухи субконтинентални степни тревни съобщества</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62</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3</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0,2</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E1.2</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Многогодишни тревни съобщества върху варовици и базични степи</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62</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9</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0,2</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E1.2</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Многогодишни тревни съобщества върху варовици и базични степи</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62</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10</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1,1</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E1.2</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Многогодишни тревни съобщества върху варовици и базични степи</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63</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0,5</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E1.2</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Многогодишни тревни съобщества върху варовици и базични степи</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63</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2</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0,2</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E1.2</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Многогодишни тревни съобщества върху варовици и базични степи</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63</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3</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0,1</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E1.2</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Многогодишни тревни съобщества върху варовици и базични степи</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64</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2</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0,2</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E1.2</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Многогодишни тревни съобщества върху варовици и базични степи</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64</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3</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0,5</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E1.2</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Многогодишни тревни съобщества върху варовици и базични степи</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64</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0,6</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E1.2</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Многогодишни тревни съобщества върху варовици и базични степи</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65</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3</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0,1</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E1.2</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Многогодишни тревни съобщества върху варовици и базични степи</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66</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2</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0,1</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91M0</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Calibri" w:hAnsi="Garamond" w:cs="Times New Roman"/>
                <w:sz w:val="20"/>
                <w:szCs w:val="24"/>
                <w:lang w:eastAsia="bg-BG"/>
              </w:rPr>
              <w:t>Балкано-панонски церово-горунови гори</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G1.768</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Мизийско-Дунавски термофилни дъбови гори</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66</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0,1</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G1.7</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Термофилни листопадни гори</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67</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1,6</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E1.2</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Многогодишни тревни съобщества върху варовици и базични степи</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lastRenderedPageBreak/>
              <w:t>67</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3</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0,3</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G1.7</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Термофилни листопадни гори</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68</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0,3</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E1.2</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Многогодишни тревни съобщества върху варовици и базични степи</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68</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3</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0,1</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E1.2</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Многогодишни тревни съобщества върху варовици и базични степи</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69</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0,4</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E1.2</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Многогодишни тревни съобщества върху варовици и базични степи</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69</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2</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0,1</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E1.2</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Многогодишни тревни съобщества върху варовици и базични степи</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70</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2</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G1.7</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Термофилни листопадни гори</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79</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5</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0,6</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E1.2</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Многогодишни тревни съобщества върху варовици и базични степи</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79</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0,4</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E1.2</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Многогодишни тревни съобщества върху варовици и базични степи</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79</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7</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0,3</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E1.2</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Многогодишни тревни съобщества върху варовици и базични степи</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79</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8</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0,1</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91M0</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Calibri" w:hAnsi="Garamond" w:cs="Times New Roman"/>
                <w:sz w:val="20"/>
                <w:szCs w:val="24"/>
                <w:lang w:eastAsia="bg-BG"/>
              </w:rPr>
              <w:t>Балкано-панонски церово-горунови гори</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G1.768</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Мизийско-Дунавски термофилни дъбови гори</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79</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9</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0,4</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E1.2</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Многогодишни тревни съобщества върху варовици и базични степи</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89</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0,3</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E1.2</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Многогодишни тревни съобщества върху варовици и базични степи</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89</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3</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0,5</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F3.2431</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Мизийски храсталаци от келяв габър</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93</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2</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0,5</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E2.2</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Сенокосни ливади на ниска и средна надморска височина</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96</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3</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1,9</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F3.2431</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Мизийски храсталаци от келяв габър</w:t>
            </w:r>
          </w:p>
        </w:tc>
      </w:tr>
      <w:tr w:rsidR="00A641B5" w:rsidRPr="00A641B5" w:rsidTr="00A641B5">
        <w:trPr>
          <w:trHeight w:val="76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97</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2</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9,5</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6210</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Полуестествени сухи тревни и храстови съобщества върху варовик (</w:t>
            </w:r>
            <w:r w:rsidRPr="00A641B5">
              <w:rPr>
                <w:rFonts w:ascii="Garamond" w:eastAsia="Times New Roman" w:hAnsi="Garamond" w:cs="Arial"/>
                <w:i/>
                <w:iCs/>
                <w:sz w:val="20"/>
                <w:szCs w:val="20"/>
                <w:lang w:val="en-US" w:eastAsia="bg-BG"/>
              </w:rPr>
              <w:t>Festuco-Brometali</w:t>
            </w:r>
            <w:r w:rsidRPr="00A641B5">
              <w:rPr>
                <w:rFonts w:ascii="Garamond" w:eastAsia="Times New Roman" w:hAnsi="Garamond" w:cs="Arial"/>
                <w:sz w:val="20"/>
                <w:szCs w:val="20"/>
                <w:lang w:val="en-US" w:eastAsia="bg-BG"/>
              </w:rPr>
              <w:t xml:space="preserve">a)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E1.22</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Сухи субконтинентални степни тревни съобщества</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98</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0,5</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E2.2</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Сенокосни ливади на ниска и средна надморска височина</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107</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2,1</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F3.2431</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Мизийски храсталаци от келяв габър</w:t>
            </w:r>
          </w:p>
        </w:tc>
      </w:tr>
      <w:tr w:rsidR="00A641B5" w:rsidRPr="00A641B5" w:rsidTr="00A641B5">
        <w:trPr>
          <w:trHeight w:val="76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lastRenderedPageBreak/>
              <w:t>108</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0,8</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6210</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Полуестествени сухи тревни и храстови съобщества върху варовик (</w:t>
            </w:r>
            <w:r w:rsidRPr="00A641B5">
              <w:rPr>
                <w:rFonts w:ascii="Garamond" w:eastAsia="Times New Roman" w:hAnsi="Garamond" w:cs="Arial"/>
                <w:i/>
                <w:iCs/>
                <w:sz w:val="20"/>
                <w:szCs w:val="20"/>
                <w:lang w:val="en-US" w:eastAsia="bg-BG"/>
              </w:rPr>
              <w:t>Festuco-Brometali</w:t>
            </w:r>
            <w:r w:rsidRPr="00A641B5">
              <w:rPr>
                <w:rFonts w:ascii="Garamond" w:eastAsia="Times New Roman" w:hAnsi="Garamond" w:cs="Arial"/>
                <w:sz w:val="20"/>
                <w:szCs w:val="20"/>
                <w:lang w:val="en-US" w:eastAsia="bg-BG"/>
              </w:rPr>
              <w:t xml:space="preserve">a)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E1.22</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Сухи субконтинентални степни тревни съобщества</w:t>
            </w:r>
          </w:p>
        </w:tc>
      </w:tr>
      <w:tr w:rsidR="00A641B5" w:rsidRPr="00A641B5" w:rsidTr="00A641B5">
        <w:trPr>
          <w:trHeight w:val="76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263</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5,9</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6210</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Полуестествени сухи тревни и храстови съобщества върху варовик (</w:t>
            </w:r>
            <w:r w:rsidRPr="00A641B5">
              <w:rPr>
                <w:rFonts w:ascii="Garamond" w:eastAsia="Times New Roman" w:hAnsi="Garamond" w:cs="Arial"/>
                <w:i/>
                <w:iCs/>
                <w:sz w:val="20"/>
                <w:szCs w:val="20"/>
                <w:lang w:eastAsia="bg-BG"/>
              </w:rPr>
              <w:t>Festuco-Brometali</w:t>
            </w:r>
            <w:r w:rsidRPr="00A641B5">
              <w:rPr>
                <w:rFonts w:ascii="Garamond" w:eastAsia="Times New Roman" w:hAnsi="Garamond" w:cs="Arial"/>
                <w:sz w:val="20"/>
                <w:szCs w:val="20"/>
                <w:lang w:eastAsia="bg-BG"/>
              </w:rPr>
              <w:t xml:space="preserve">a)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E1.22</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Сухи субконтинентални степни тревни съобщества</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263</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8</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1,8</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F3.2431</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Мизийски храсталаци от келяв габър</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20</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2</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4,6</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F3.2431</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Мизийски храсталаци от келяв габър</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20</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5</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2,6</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8210</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Хазмофитна растителност по варовикови скални склонове</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H3.2A13</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Балкански калцифилни хазмофитни съобщества</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20</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8</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2,2</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8210</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Хазмофитна растителност по варовикови скални склонове</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H3.2A13</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Балкански калцифилни хазмофитни съобщества</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20</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11</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4,6</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40A0</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Субконтинентални пери-панонски храстови съобщества</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color w:val="000000"/>
                <w:sz w:val="20"/>
                <w:szCs w:val="20"/>
                <w:lang w:eastAsia="bg-BG"/>
              </w:rPr>
            </w:pPr>
            <w:r w:rsidRPr="00A641B5">
              <w:rPr>
                <w:rFonts w:ascii="Garamond" w:eastAsia="Times New Roman" w:hAnsi="Garamond" w:cs="Arial"/>
                <w:color w:val="000000"/>
                <w:sz w:val="20"/>
                <w:szCs w:val="20"/>
                <w:lang w:val="en-US" w:eastAsia="bg-BG"/>
              </w:rPr>
              <w:t>F3.2412</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Субконтинентални пери-панонски храстови съобщества</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33</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2</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4,4</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8210</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Хазмофитна растителност по варовикови скални склонове</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H3.2A13</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Балкански калцифилни хазмофитни съобщества</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34</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3</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1,1</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F3.2431</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Мизийски храсталаци от келяв габър</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34</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5</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2</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F3.2431</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Мизийски храсталаци от келяв габър</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34</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2,5</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8210</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Хазмофитна растителност по варовикови скални склонове</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H3.2A13</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Балкански калцифилни хазмофитни съобщества</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34</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7</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1,7</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F3.2431</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Мизийски храсталаци от келяв габър</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40</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F3.2431</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Мизийски храсталаци от келяв габър</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40</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3</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0,2</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F3.2431</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Мизийски храсталаци от келяв габър</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40</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4,7</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8210</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Хазмофитна растителност по варовикови скални склонове</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H3.2A13</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Балкански калцифилни хазмофитни съобщества</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41</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2</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2,7</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G1.7</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Термофилни листопадни гори</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41</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5</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1,3</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F3.2431</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Мизийски храсталаци от келяв габър</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43</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2</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8210</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Хазмофитна растителност по варовикови скални склонове</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H3.2A13</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Балкански калцифилни хазмофитни съобщества</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46</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0,5</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F3.2431</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Мизийски храсталаци от келяв габър</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62</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2</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3,2</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8210</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Хазмофитна растителност по варовикови скални склонове</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H3.2A13</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Балкански калцифилни хазмофитни съобщества</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67</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2</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1,2</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8210</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Хазмофитна растителност по варовикови скални склонове</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H3.2A13</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Балкански калцифилни хазмофитни съобщества</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lastRenderedPageBreak/>
              <w:t>67</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0,6</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F3.2431</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Мизийски храсталаци от келяв габър</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67</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5</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0,2</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G1.7C22</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xml:space="preserve">Гори от келяв габър </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67</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7</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2,9</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8210</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Хазмофитна растителност по варовикови скални склонове</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H3.2A13</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Балкански калцифилни хазмофитни съобщества</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67</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8</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1,5</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8210</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Хазмофитна растителност по варовикови скални склонове</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H3.2A13</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Балкански калцифилни хазмофитни съобщества</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69</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3</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3</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8210</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Хазмофитна растителност по варовикови скални склонове</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H3.2A13</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Балкански калцифилни хазмофитни съобщества</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70</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5</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0,6</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G1.7</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Термофилни листопадни гори</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71</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9,5</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8210</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Хазмофитна растителност по варовикови скални склонове</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H3.2A13</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Балкански калцифилни хазмофитни съобщества</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71</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3</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0,2</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G1.7C22</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xml:space="preserve">Гори от келяв габър </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72</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1,6</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F3.2431</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Мизийски храсталаци от келяв габър</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76</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1,8</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8210</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Хазмофитна растителност по варовикови скални склонове</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H3.2A13</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Балкански калцифилни хазмофитни съобщества</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79</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2</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0,4</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E1.2</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Многогодишни тревни съобщества върху варовици и базични степи</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79</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3</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0,4</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E1.2</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Многогодишни тревни съобщества върху варовици и базични степи</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79</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4</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2,3</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8210</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Хазмофитна растителност по варовикови скални склонове</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H3.2A13</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Балкански калцифилни хазмофитни съобщества</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90</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0,4</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G1.7</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Термофилни листопадни гори</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90</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2</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1,4</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8210</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Хазмофитна растителност по варовикови скални склонове</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H3.2A13</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Балкански калцифилни хазмофитни съобщества</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92</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0,8</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F3.2431</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Мизийски храсталаци от келяв габър</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93</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1,3</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8210</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Хазмофитна растителност по варовикови скални склонове</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H3.2A13</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Балкански калцифилни хазмофитни съобщества</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106</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2</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1,9</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9180</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xml:space="preserve">Смесени гори върху сипеи и стръмни склонове от </w:t>
            </w:r>
            <w:r w:rsidRPr="00A641B5">
              <w:rPr>
                <w:rFonts w:ascii="Garamond" w:eastAsia="Times New Roman" w:hAnsi="Garamond" w:cs="Arial"/>
                <w:i/>
                <w:iCs/>
                <w:sz w:val="20"/>
                <w:szCs w:val="20"/>
                <w:lang w:eastAsia="bg-BG"/>
              </w:rPr>
              <w:t>Tilio-Acerion</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G1.A4</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Смесени гори на сипеи, на стръмни склонове и планински клисури</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107</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3</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F3.2431</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Мизийски храсталаци от келяв габър</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108</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0,4</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G1.7</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Термофилни листопадни гори</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108</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5</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0,3</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G1.7</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Термофилни листопадни гори</w:t>
            </w:r>
          </w:p>
        </w:tc>
      </w:tr>
      <w:tr w:rsidR="00A641B5" w:rsidRPr="00A641B5" w:rsidTr="00A641B5">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247</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0,9</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F3.2431</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Мизийски храсталаци от келяв габър</w:t>
            </w:r>
          </w:p>
        </w:tc>
      </w:tr>
      <w:tr w:rsidR="00A641B5" w:rsidRPr="00A641B5" w:rsidTr="00A641B5">
        <w:trPr>
          <w:trHeight w:val="76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lastRenderedPageBreak/>
              <w:t>247</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7</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2,6</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6110</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val="ru-RU" w:eastAsia="bg-BG"/>
              </w:rPr>
              <w:t xml:space="preserve">Отворени калцифилни или базифилни тревни съобщества от </w:t>
            </w:r>
            <w:r w:rsidRPr="00A641B5">
              <w:rPr>
                <w:rFonts w:ascii="Garamond" w:eastAsia="Times New Roman" w:hAnsi="Garamond" w:cs="Arial"/>
                <w:i/>
                <w:iCs/>
                <w:sz w:val="20"/>
                <w:szCs w:val="20"/>
                <w:lang w:val="ru-RU" w:eastAsia="bg-BG"/>
              </w:rPr>
              <w:t>Alysso-Sedion albi</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E1.11</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Евро-сибирски съобщества на трошляци (каменисти повърхнини)</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247</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9</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3,1</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8210</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Хазмофитна растителност по варовикови скални склонове</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H3.2A13</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Балкански калцифилни хазмофитни съобщества</w:t>
            </w:r>
          </w:p>
        </w:tc>
      </w:tr>
      <w:tr w:rsidR="00A641B5" w:rsidRPr="00A641B5" w:rsidTr="00A641B5">
        <w:trPr>
          <w:trHeight w:val="51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right"/>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263</w:t>
            </w:r>
          </w:p>
        </w:tc>
        <w:tc>
          <w:tcPr>
            <w:tcW w:w="946"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6</w:t>
            </w:r>
          </w:p>
        </w:tc>
        <w:tc>
          <w:tcPr>
            <w:tcW w:w="900" w:type="dxa"/>
            <w:tcBorders>
              <w:top w:val="nil"/>
              <w:left w:val="nil"/>
              <w:bottom w:val="single" w:sz="4" w:space="0" w:color="auto"/>
              <w:right w:val="single" w:sz="4" w:space="0" w:color="auto"/>
            </w:tcBorders>
            <w:shd w:val="clear" w:color="auto" w:fill="auto"/>
            <w:noWrap/>
            <w:vAlign w:val="bottom"/>
            <w:hideMark/>
          </w:tcPr>
          <w:p w:rsidR="00000000" w:rsidRDefault="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3</w:t>
            </w:r>
          </w:p>
        </w:tc>
        <w:tc>
          <w:tcPr>
            <w:tcW w:w="1140"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8210</w:t>
            </w:r>
          </w:p>
        </w:tc>
        <w:tc>
          <w:tcPr>
            <w:tcW w:w="3032"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jc w:val="both"/>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Хазмофитна растителност по варовикови скални склонове</w:t>
            </w:r>
          </w:p>
        </w:tc>
        <w:tc>
          <w:tcPr>
            <w:tcW w:w="1134" w:type="dxa"/>
            <w:tcBorders>
              <w:top w:val="nil"/>
              <w:left w:val="nil"/>
              <w:bottom w:val="single" w:sz="4" w:space="0" w:color="auto"/>
              <w:right w:val="single" w:sz="4" w:space="0" w:color="auto"/>
            </w:tcBorders>
            <w:shd w:val="clear" w:color="auto" w:fill="auto"/>
            <w:noWrap/>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eastAsia="bg-BG"/>
              </w:rPr>
              <w:t>H3.2A13</w:t>
            </w:r>
          </w:p>
        </w:tc>
        <w:tc>
          <w:tcPr>
            <w:tcW w:w="3260" w:type="dxa"/>
            <w:tcBorders>
              <w:top w:val="nil"/>
              <w:left w:val="nil"/>
              <w:bottom w:val="single" w:sz="4" w:space="0" w:color="auto"/>
              <w:right w:val="single" w:sz="4" w:space="0" w:color="auto"/>
            </w:tcBorders>
            <w:shd w:val="clear" w:color="auto" w:fill="auto"/>
            <w:vAlign w:val="bottom"/>
            <w:hideMark/>
          </w:tcPr>
          <w:p w:rsidR="00A641B5" w:rsidRPr="00A641B5" w:rsidRDefault="00A641B5" w:rsidP="00A641B5">
            <w:pPr>
              <w:spacing w:after="0" w:line="240" w:lineRule="auto"/>
              <w:rPr>
                <w:rFonts w:ascii="Garamond" w:eastAsia="Times New Roman" w:hAnsi="Garamond" w:cs="Arial"/>
                <w:sz w:val="20"/>
                <w:szCs w:val="20"/>
                <w:lang w:eastAsia="bg-BG"/>
              </w:rPr>
            </w:pPr>
            <w:r w:rsidRPr="00A641B5">
              <w:rPr>
                <w:rFonts w:ascii="Garamond" w:eastAsia="Times New Roman" w:hAnsi="Garamond" w:cs="Arial"/>
                <w:sz w:val="20"/>
                <w:szCs w:val="20"/>
                <w:lang w:val="en-US" w:eastAsia="bg-BG"/>
              </w:rPr>
              <w:t>Балкански калцифилни хазмофитни съобщества</w:t>
            </w:r>
          </w:p>
        </w:tc>
      </w:tr>
    </w:tbl>
    <w:p w:rsidR="003E1734" w:rsidRDefault="003E1734">
      <w:pPr>
        <w:spacing w:after="0" w:line="240" w:lineRule="auto"/>
        <w:jc w:val="both"/>
        <w:outlineLvl w:val="1"/>
        <w:rPr>
          <w:rFonts w:ascii="Garamond" w:hAnsi="Garamond"/>
          <w:b/>
          <w:sz w:val="24"/>
          <w:szCs w:val="24"/>
        </w:rPr>
        <w:sectPr w:rsidR="003E1734" w:rsidSect="003E1734">
          <w:pgSz w:w="16838" w:h="11906" w:orient="landscape"/>
          <w:pgMar w:top="1418" w:right="1418" w:bottom="1418" w:left="1418" w:header="709" w:footer="709" w:gutter="0"/>
          <w:cols w:space="708"/>
          <w:docGrid w:linePitch="360"/>
        </w:sectPr>
      </w:pPr>
    </w:p>
    <w:p w:rsidR="00082186" w:rsidRDefault="00082186" w:rsidP="004219A6">
      <w:pPr>
        <w:spacing w:after="0" w:line="240" w:lineRule="auto"/>
        <w:jc w:val="both"/>
        <w:outlineLvl w:val="1"/>
        <w:rPr>
          <w:rFonts w:ascii="Garamond" w:hAnsi="Garamond"/>
          <w:sz w:val="24"/>
          <w:szCs w:val="24"/>
        </w:rPr>
      </w:pPr>
    </w:p>
    <w:sectPr w:rsidR="00082186" w:rsidSect="00A641B5">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2186" w:rsidRDefault="00082186" w:rsidP="000F7232">
      <w:pPr>
        <w:spacing w:after="0" w:line="240" w:lineRule="auto"/>
      </w:pPr>
      <w:r>
        <w:separator/>
      </w:r>
    </w:p>
  </w:endnote>
  <w:endnote w:type="continuationSeparator" w:id="0">
    <w:p w:rsidR="00082186" w:rsidRDefault="00082186" w:rsidP="000F72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4326214"/>
      <w:docPartObj>
        <w:docPartGallery w:val="Page Numbers (Bottom of Page)"/>
        <w:docPartUnique/>
      </w:docPartObj>
    </w:sdtPr>
    <w:sdtEndPr>
      <w:rPr>
        <w:sz w:val="18"/>
        <w:szCs w:val="18"/>
        <w:vertAlign w:val="subscript"/>
      </w:rPr>
    </w:sdtEndPr>
    <w:sdtContent>
      <w:sdt>
        <w:sdtPr>
          <w:rPr>
            <w:sz w:val="18"/>
            <w:szCs w:val="18"/>
            <w:vertAlign w:val="subscript"/>
          </w:rPr>
          <w:id w:val="1728636285"/>
          <w:docPartObj>
            <w:docPartGallery w:val="Page Numbers (Top of Page)"/>
            <w:docPartUnique/>
          </w:docPartObj>
        </w:sdtPr>
        <w:sdtContent>
          <w:p w:rsidR="006A0E58" w:rsidRPr="001248BF" w:rsidRDefault="006A0E58">
            <w:pPr>
              <w:pStyle w:val="Footer"/>
              <w:jc w:val="center"/>
              <w:rPr>
                <w:sz w:val="18"/>
                <w:szCs w:val="18"/>
                <w:vertAlign w:val="subscript"/>
              </w:rPr>
            </w:pPr>
            <w:r w:rsidRPr="001248BF">
              <w:rPr>
                <w:sz w:val="18"/>
                <w:szCs w:val="18"/>
                <w:vertAlign w:val="subscript"/>
              </w:rPr>
              <w:t xml:space="preserve">Страница </w:t>
            </w:r>
            <w:r w:rsidR="0079499E" w:rsidRPr="001248BF">
              <w:rPr>
                <w:b/>
                <w:bCs/>
                <w:sz w:val="18"/>
                <w:szCs w:val="18"/>
                <w:vertAlign w:val="subscript"/>
              </w:rPr>
              <w:fldChar w:fldCharType="begin"/>
            </w:r>
            <w:r w:rsidRPr="001248BF">
              <w:rPr>
                <w:b/>
                <w:bCs/>
                <w:sz w:val="18"/>
                <w:szCs w:val="18"/>
                <w:vertAlign w:val="subscript"/>
              </w:rPr>
              <w:instrText>PAGE</w:instrText>
            </w:r>
            <w:r w:rsidR="0079499E" w:rsidRPr="001248BF">
              <w:rPr>
                <w:b/>
                <w:bCs/>
                <w:sz w:val="18"/>
                <w:szCs w:val="18"/>
                <w:vertAlign w:val="subscript"/>
              </w:rPr>
              <w:fldChar w:fldCharType="separate"/>
            </w:r>
            <w:r w:rsidR="007D4703">
              <w:rPr>
                <w:b/>
                <w:bCs/>
                <w:noProof/>
                <w:sz w:val="18"/>
                <w:szCs w:val="18"/>
                <w:vertAlign w:val="subscript"/>
              </w:rPr>
              <w:t>29</w:t>
            </w:r>
            <w:r w:rsidR="0079499E" w:rsidRPr="001248BF">
              <w:rPr>
                <w:b/>
                <w:bCs/>
                <w:sz w:val="18"/>
                <w:szCs w:val="18"/>
                <w:vertAlign w:val="subscript"/>
              </w:rPr>
              <w:fldChar w:fldCharType="end"/>
            </w:r>
            <w:r w:rsidRPr="001248BF">
              <w:rPr>
                <w:sz w:val="18"/>
                <w:szCs w:val="18"/>
                <w:vertAlign w:val="subscript"/>
              </w:rPr>
              <w:t xml:space="preserve"> от </w:t>
            </w:r>
            <w:r w:rsidR="0079499E" w:rsidRPr="001248BF">
              <w:rPr>
                <w:b/>
                <w:bCs/>
                <w:sz w:val="18"/>
                <w:szCs w:val="18"/>
                <w:vertAlign w:val="subscript"/>
              </w:rPr>
              <w:fldChar w:fldCharType="begin"/>
            </w:r>
            <w:r w:rsidRPr="001248BF">
              <w:rPr>
                <w:b/>
                <w:bCs/>
                <w:sz w:val="18"/>
                <w:szCs w:val="18"/>
                <w:vertAlign w:val="subscript"/>
              </w:rPr>
              <w:instrText>NUMPAGES</w:instrText>
            </w:r>
            <w:r w:rsidR="0079499E" w:rsidRPr="001248BF">
              <w:rPr>
                <w:b/>
                <w:bCs/>
                <w:sz w:val="18"/>
                <w:szCs w:val="18"/>
                <w:vertAlign w:val="subscript"/>
              </w:rPr>
              <w:fldChar w:fldCharType="separate"/>
            </w:r>
            <w:r w:rsidR="007D4703">
              <w:rPr>
                <w:b/>
                <w:bCs/>
                <w:noProof/>
                <w:sz w:val="18"/>
                <w:szCs w:val="18"/>
                <w:vertAlign w:val="subscript"/>
              </w:rPr>
              <w:t>43</w:t>
            </w:r>
            <w:r w:rsidR="0079499E" w:rsidRPr="001248BF">
              <w:rPr>
                <w:b/>
                <w:bCs/>
                <w:sz w:val="18"/>
                <w:szCs w:val="18"/>
                <w:vertAlign w:val="subscript"/>
              </w:rPr>
              <w:fldChar w:fldCharType="end"/>
            </w:r>
          </w:p>
        </w:sdtContent>
      </w:sdt>
    </w:sdtContent>
  </w:sdt>
  <w:p w:rsidR="006A0E58" w:rsidRDefault="006A0E5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2186" w:rsidRDefault="00082186" w:rsidP="000F7232">
      <w:pPr>
        <w:spacing w:after="0" w:line="240" w:lineRule="auto"/>
      </w:pPr>
      <w:r>
        <w:separator/>
      </w:r>
    </w:p>
  </w:footnote>
  <w:footnote w:type="continuationSeparator" w:id="0">
    <w:p w:rsidR="00082186" w:rsidRDefault="00082186" w:rsidP="000F723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3652A"/>
    <w:multiLevelType w:val="hybridMultilevel"/>
    <w:tmpl w:val="A6467C28"/>
    <w:lvl w:ilvl="0" w:tplc="04020009">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4E03FCE"/>
    <w:multiLevelType w:val="hybridMultilevel"/>
    <w:tmpl w:val="29C244CA"/>
    <w:lvl w:ilvl="0" w:tplc="F9E46578">
      <w:numFmt w:val="bullet"/>
      <w:lvlText w:val="-"/>
      <w:lvlJc w:val="left"/>
      <w:pPr>
        <w:ind w:left="720" w:hanging="360"/>
      </w:pPr>
      <w:rPr>
        <w:rFonts w:ascii="Garamond" w:eastAsiaTheme="minorHAnsi" w:hAnsi="Garamond"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33370AAC"/>
    <w:multiLevelType w:val="hybridMultilevel"/>
    <w:tmpl w:val="222E8AE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45B6121E"/>
    <w:multiLevelType w:val="hybridMultilevel"/>
    <w:tmpl w:val="7ADA964A"/>
    <w:lvl w:ilvl="0" w:tplc="DF16CF62">
      <w:numFmt w:val="bullet"/>
      <w:lvlText w:val="-"/>
      <w:lvlJc w:val="left"/>
      <w:pPr>
        <w:ind w:left="720" w:hanging="360"/>
      </w:pPr>
      <w:rPr>
        <w:rFonts w:ascii="Garamond" w:eastAsiaTheme="minorHAnsi" w:hAnsi="Garamond"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4F052E8E"/>
    <w:multiLevelType w:val="multilevel"/>
    <w:tmpl w:val="7EFC31A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nsid w:val="64EA2B18"/>
    <w:multiLevelType w:val="multilevel"/>
    <w:tmpl w:val="040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2"/>
  </w:num>
  <w:num w:numId="2">
    <w:abstractNumId w:val="5"/>
  </w:num>
  <w:num w:numId="3">
    <w:abstractNumId w:val="1"/>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autoHyphenation/>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D53310"/>
    <w:rsid w:val="00012296"/>
    <w:rsid w:val="00012BDE"/>
    <w:rsid w:val="00033238"/>
    <w:rsid w:val="0005272B"/>
    <w:rsid w:val="00073A8E"/>
    <w:rsid w:val="000768E8"/>
    <w:rsid w:val="00082186"/>
    <w:rsid w:val="0009746B"/>
    <w:rsid w:val="000A5747"/>
    <w:rsid w:val="000B1638"/>
    <w:rsid w:val="000B6412"/>
    <w:rsid w:val="000C0162"/>
    <w:rsid w:val="000D3F47"/>
    <w:rsid w:val="000E596C"/>
    <w:rsid w:val="000F6513"/>
    <w:rsid w:val="000F7232"/>
    <w:rsid w:val="00100372"/>
    <w:rsid w:val="00107B0F"/>
    <w:rsid w:val="0011276F"/>
    <w:rsid w:val="001160A9"/>
    <w:rsid w:val="00117E0F"/>
    <w:rsid w:val="001248BF"/>
    <w:rsid w:val="00143516"/>
    <w:rsid w:val="00163362"/>
    <w:rsid w:val="00170D77"/>
    <w:rsid w:val="0018749B"/>
    <w:rsid w:val="001916B4"/>
    <w:rsid w:val="00196923"/>
    <w:rsid w:val="00196A46"/>
    <w:rsid w:val="001A1ADC"/>
    <w:rsid w:val="001B3614"/>
    <w:rsid w:val="001C0517"/>
    <w:rsid w:val="0020026F"/>
    <w:rsid w:val="00201C87"/>
    <w:rsid w:val="00202296"/>
    <w:rsid w:val="002158A4"/>
    <w:rsid w:val="00242323"/>
    <w:rsid w:val="00252E17"/>
    <w:rsid w:val="00256808"/>
    <w:rsid w:val="00262C91"/>
    <w:rsid w:val="00283747"/>
    <w:rsid w:val="0029478F"/>
    <w:rsid w:val="002A1DC6"/>
    <w:rsid w:val="002C75CB"/>
    <w:rsid w:val="002E6A12"/>
    <w:rsid w:val="002F7641"/>
    <w:rsid w:val="0030547D"/>
    <w:rsid w:val="00313ADA"/>
    <w:rsid w:val="00325C0E"/>
    <w:rsid w:val="00333A5F"/>
    <w:rsid w:val="003343EF"/>
    <w:rsid w:val="00341C18"/>
    <w:rsid w:val="00345BA9"/>
    <w:rsid w:val="0037294B"/>
    <w:rsid w:val="0037606F"/>
    <w:rsid w:val="003E1734"/>
    <w:rsid w:val="004219A6"/>
    <w:rsid w:val="00435E01"/>
    <w:rsid w:val="004764A3"/>
    <w:rsid w:val="0049568C"/>
    <w:rsid w:val="004E22F2"/>
    <w:rsid w:val="004E64AA"/>
    <w:rsid w:val="004F314C"/>
    <w:rsid w:val="00524D76"/>
    <w:rsid w:val="00534FF3"/>
    <w:rsid w:val="00547E38"/>
    <w:rsid w:val="005510D7"/>
    <w:rsid w:val="00562290"/>
    <w:rsid w:val="00576131"/>
    <w:rsid w:val="005A5E3F"/>
    <w:rsid w:val="005C05E9"/>
    <w:rsid w:val="005C0AD2"/>
    <w:rsid w:val="005C250E"/>
    <w:rsid w:val="00602E96"/>
    <w:rsid w:val="00605506"/>
    <w:rsid w:val="006079F6"/>
    <w:rsid w:val="00641F1A"/>
    <w:rsid w:val="00644D81"/>
    <w:rsid w:val="006469AD"/>
    <w:rsid w:val="006621A4"/>
    <w:rsid w:val="006639B9"/>
    <w:rsid w:val="0069560A"/>
    <w:rsid w:val="006A0E58"/>
    <w:rsid w:val="006A3C58"/>
    <w:rsid w:val="006A3C80"/>
    <w:rsid w:val="006C52FB"/>
    <w:rsid w:val="006D255D"/>
    <w:rsid w:val="006F3454"/>
    <w:rsid w:val="006F7A17"/>
    <w:rsid w:val="007066D8"/>
    <w:rsid w:val="00722901"/>
    <w:rsid w:val="0072588B"/>
    <w:rsid w:val="0078314C"/>
    <w:rsid w:val="0079499E"/>
    <w:rsid w:val="007954B0"/>
    <w:rsid w:val="007A6465"/>
    <w:rsid w:val="007D4703"/>
    <w:rsid w:val="007E2A20"/>
    <w:rsid w:val="007E4E5E"/>
    <w:rsid w:val="007F1AAE"/>
    <w:rsid w:val="007F4A5C"/>
    <w:rsid w:val="0083506B"/>
    <w:rsid w:val="008419D5"/>
    <w:rsid w:val="008464A4"/>
    <w:rsid w:val="008764E1"/>
    <w:rsid w:val="00885AB6"/>
    <w:rsid w:val="008A139E"/>
    <w:rsid w:val="008A2BCB"/>
    <w:rsid w:val="008F2769"/>
    <w:rsid w:val="008F57A7"/>
    <w:rsid w:val="00910408"/>
    <w:rsid w:val="00911DA9"/>
    <w:rsid w:val="009123DB"/>
    <w:rsid w:val="009249F0"/>
    <w:rsid w:val="00933144"/>
    <w:rsid w:val="009334D5"/>
    <w:rsid w:val="00940C4F"/>
    <w:rsid w:val="00962A38"/>
    <w:rsid w:val="00987F9B"/>
    <w:rsid w:val="009C030B"/>
    <w:rsid w:val="009D10AA"/>
    <w:rsid w:val="009E1DCD"/>
    <w:rsid w:val="009E2540"/>
    <w:rsid w:val="009E67C7"/>
    <w:rsid w:val="00A00A3B"/>
    <w:rsid w:val="00A11737"/>
    <w:rsid w:val="00A20E77"/>
    <w:rsid w:val="00A23C27"/>
    <w:rsid w:val="00A40E1B"/>
    <w:rsid w:val="00A549EF"/>
    <w:rsid w:val="00A641B5"/>
    <w:rsid w:val="00A74E25"/>
    <w:rsid w:val="00A84C49"/>
    <w:rsid w:val="00AB12D4"/>
    <w:rsid w:val="00AB6832"/>
    <w:rsid w:val="00AE470E"/>
    <w:rsid w:val="00AE5160"/>
    <w:rsid w:val="00AE7BBF"/>
    <w:rsid w:val="00B0377F"/>
    <w:rsid w:val="00B24865"/>
    <w:rsid w:val="00B2620C"/>
    <w:rsid w:val="00B51A08"/>
    <w:rsid w:val="00B5436C"/>
    <w:rsid w:val="00B578F5"/>
    <w:rsid w:val="00B62B31"/>
    <w:rsid w:val="00B63424"/>
    <w:rsid w:val="00BA5133"/>
    <w:rsid w:val="00BD34B4"/>
    <w:rsid w:val="00BE02A5"/>
    <w:rsid w:val="00C1721B"/>
    <w:rsid w:val="00C429CE"/>
    <w:rsid w:val="00C66350"/>
    <w:rsid w:val="00C83D36"/>
    <w:rsid w:val="00CB763E"/>
    <w:rsid w:val="00CB77D5"/>
    <w:rsid w:val="00CD00CE"/>
    <w:rsid w:val="00CD2591"/>
    <w:rsid w:val="00CE7667"/>
    <w:rsid w:val="00CF62E5"/>
    <w:rsid w:val="00D01CA8"/>
    <w:rsid w:val="00D20B7C"/>
    <w:rsid w:val="00D50E50"/>
    <w:rsid w:val="00D53310"/>
    <w:rsid w:val="00D54E3A"/>
    <w:rsid w:val="00D628B9"/>
    <w:rsid w:val="00D65363"/>
    <w:rsid w:val="00D742CA"/>
    <w:rsid w:val="00D75107"/>
    <w:rsid w:val="00DB15DB"/>
    <w:rsid w:val="00DD42D1"/>
    <w:rsid w:val="00DE05E4"/>
    <w:rsid w:val="00E10A89"/>
    <w:rsid w:val="00E16D35"/>
    <w:rsid w:val="00E248C8"/>
    <w:rsid w:val="00E45579"/>
    <w:rsid w:val="00E55794"/>
    <w:rsid w:val="00E72220"/>
    <w:rsid w:val="00E86201"/>
    <w:rsid w:val="00ED49EB"/>
    <w:rsid w:val="00F02950"/>
    <w:rsid w:val="00F321AA"/>
    <w:rsid w:val="00F3615E"/>
    <w:rsid w:val="00F53480"/>
    <w:rsid w:val="00F61391"/>
    <w:rsid w:val="00F67E41"/>
    <w:rsid w:val="00F8378A"/>
    <w:rsid w:val="00F97AAF"/>
    <w:rsid w:val="00FA04BC"/>
    <w:rsid w:val="00FD288D"/>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55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2">
    <w:name w:val="Основен текст (2)_"/>
    <w:basedOn w:val="DefaultParagraphFont"/>
    <w:link w:val="21"/>
    <w:uiPriority w:val="99"/>
    <w:locked/>
    <w:rsid w:val="0078314C"/>
    <w:rPr>
      <w:rFonts w:ascii="Times New Roman" w:hAnsi="Times New Roman" w:cs="Times New Roman"/>
      <w:shd w:val="clear" w:color="auto" w:fill="FFFFFF"/>
    </w:rPr>
  </w:style>
  <w:style w:type="character" w:customStyle="1" w:styleId="2CourierNew">
    <w:name w:val="Основен текст (2) + Courier New"/>
    <w:aliases w:val="10 pt"/>
    <w:basedOn w:val="2"/>
    <w:uiPriority w:val="99"/>
    <w:rsid w:val="0078314C"/>
    <w:rPr>
      <w:rFonts w:ascii="Courier New" w:hAnsi="Courier New" w:cs="Courier New"/>
      <w:sz w:val="20"/>
      <w:szCs w:val="20"/>
      <w:shd w:val="clear" w:color="auto" w:fill="FFFFFF"/>
    </w:rPr>
  </w:style>
  <w:style w:type="character" w:customStyle="1" w:styleId="2CourierNew6">
    <w:name w:val="Основен текст (2) + Courier New6"/>
    <w:aliases w:val="5 pt,Курсив5,Разредка -1 pt"/>
    <w:basedOn w:val="2"/>
    <w:uiPriority w:val="99"/>
    <w:rsid w:val="0078314C"/>
    <w:rPr>
      <w:rFonts w:ascii="Courier New" w:hAnsi="Courier New" w:cs="Courier New"/>
      <w:i/>
      <w:iCs/>
      <w:spacing w:val="-20"/>
      <w:sz w:val="10"/>
      <w:szCs w:val="10"/>
      <w:shd w:val="clear" w:color="auto" w:fill="FFFFFF"/>
    </w:rPr>
  </w:style>
  <w:style w:type="character" w:customStyle="1" w:styleId="2CourierNew5">
    <w:name w:val="Основен текст (2) + Courier New5"/>
    <w:aliases w:val="5 pt1"/>
    <w:basedOn w:val="2"/>
    <w:uiPriority w:val="99"/>
    <w:rsid w:val="0078314C"/>
    <w:rPr>
      <w:rFonts w:ascii="Courier New" w:hAnsi="Courier New" w:cs="Courier New"/>
      <w:sz w:val="10"/>
      <w:szCs w:val="10"/>
      <w:shd w:val="clear" w:color="auto" w:fill="FFFFFF"/>
    </w:rPr>
  </w:style>
  <w:style w:type="paragraph" w:customStyle="1" w:styleId="21">
    <w:name w:val="Основен текст (2)1"/>
    <w:basedOn w:val="Normal"/>
    <w:link w:val="2"/>
    <w:uiPriority w:val="99"/>
    <w:rsid w:val="0078314C"/>
    <w:pPr>
      <w:widowControl w:val="0"/>
      <w:shd w:val="clear" w:color="auto" w:fill="FFFFFF"/>
      <w:spacing w:before="300" w:after="0" w:line="269" w:lineRule="exact"/>
      <w:ind w:hanging="360"/>
      <w:jc w:val="right"/>
    </w:pPr>
    <w:rPr>
      <w:rFonts w:ascii="Times New Roman" w:hAnsi="Times New Roman" w:cs="Times New Roman"/>
    </w:rPr>
  </w:style>
  <w:style w:type="character" w:customStyle="1" w:styleId="285pt">
    <w:name w:val="Основен текст (2) + 8.5 pt"/>
    <w:basedOn w:val="2"/>
    <w:uiPriority w:val="99"/>
    <w:rsid w:val="0078314C"/>
    <w:rPr>
      <w:rFonts w:ascii="Times New Roman" w:hAnsi="Times New Roman" w:cs="Times New Roman"/>
      <w:sz w:val="17"/>
      <w:szCs w:val="17"/>
      <w:u w:val="none"/>
      <w:shd w:val="clear" w:color="auto" w:fill="FFFFFF"/>
    </w:rPr>
  </w:style>
  <w:style w:type="character" w:customStyle="1" w:styleId="210">
    <w:name w:val="Основен текст (2) + Удебелен1"/>
    <w:basedOn w:val="2"/>
    <w:uiPriority w:val="99"/>
    <w:rsid w:val="0078314C"/>
    <w:rPr>
      <w:rFonts w:ascii="Times New Roman" w:hAnsi="Times New Roman" w:cs="Times New Roman"/>
      <w:b/>
      <w:bCs/>
      <w:sz w:val="22"/>
      <w:szCs w:val="22"/>
      <w:u w:val="none"/>
      <w:shd w:val="clear" w:color="auto" w:fill="FFFFFF"/>
    </w:rPr>
  </w:style>
  <w:style w:type="character" w:customStyle="1" w:styleId="26pt">
    <w:name w:val="Основен текст (2) + 6 pt"/>
    <w:basedOn w:val="2"/>
    <w:uiPriority w:val="99"/>
    <w:rsid w:val="0078314C"/>
    <w:rPr>
      <w:rFonts w:ascii="Times New Roman" w:hAnsi="Times New Roman" w:cs="Times New Roman"/>
      <w:sz w:val="12"/>
      <w:szCs w:val="12"/>
      <w:u w:val="none"/>
      <w:shd w:val="clear" w:color="auto" w:fill="FFFFFF"/>
    </w:rPr>
  </w:style>
  <w:style w:type="character" w:customStyle="1" w:styleId="2CourierNew3">
    <w:name w:val="Основен текст (2) + Courier New3"/>
    <w:aliases w:val="Удебелен2,Разредка 1 pt2"/>
    <w:basedOn w:val="2"/>
    <w:uiPriority w:val="99"/>
    <w:rsid w:val="0078314C"/>
    <w:rPr>
      <w:rFonts w:ascii="Courier New" w:hAnsi="Courier New" w:cs="Courier New"/>
      <w:b/>
      <w:bCs/>
      <w:spacing w:val="20"/>
      <w:sz w:val="22"/>
      <w:szCs w:val="22"/>
      <w:u w:val="none"/>
      <w:shd w:val="clear" w:color="auto" w:fill="FFFFFF"/>
    </w:rPr>
  </w:style>
  <w:style w:type="character" w:customStyle="1" w:styleId="285pt2">
    <w:name w:val="Основен текст (2) + 8.5 pt2"/>
    <w:basedOn w:val="2"/>
    <w:uiPriority w:val="99"/>
    <w:rsid w:val="0078314C"/>
    <w:rPr>
      <w:rFonts w:ascii="Times New Roman" w:hAnsi="Times New Roman" w:cs="Times New Roman"/>
      <w:sz w:val="17"/>
      <w:szCs w:val="17"/>
      <w:u w:val="none"/>
      <w:shd w:val="clear" w:color="auto" w:fill="FFFFFF"/>
    </w:rPr>
  </w:style>
  <w:style w:type="character" w:customStyle="1" w:styleId="210pt">
    <w:name w:val="Основен текст (2) + 10 pt"/>
    <w:basedOn w:val="2"/>
    <w:uiPriority w:val="99"/>
    <w:rsid w:val="0078314C"/>
    <w:rPr>
      <w:rFonts w:ascii="Times New Roman" w:hAnsi="Times New Roman" w:cs="Times New Roman"/>
      <w:sz w:val="20"/>
      <w:szCs w:val="20"/>
      <w:u w:val="none"/>
      <w:shd w:val="clear" w:color="auto" w:fill="FFFFFF"/>
    </w:rPr>
  </w:style>
  <w:style w:type="character" w:customStyle="1" w:styleId="2CourierNew2">
    <w:name w:val="Основен текст (2) + Courier New2"/>
    <w:aliases w:val="Удебелен1,Разредка -1 pt1"/>
    <w:basedOn w:val="2"/>
    <w:uiPriority w:val="99"/>
    <w:rsid w:val="0078314C"/>
    <w:rPr>
      <w:rFonts w:ascii="Courier New" w:hAnsi="Courier New" w:cs="Courier New"/>
      <w:b/>
      <w:bCs/>
      <w:spacing w:val="-20"/>
      <w:sz w:val="22"/>
      <w:szCs w:val="22"/>
      <w:u w:val="none"/>
      <w:shd w:val="clear" w:color="auto" w:fill="FFFFFF"/>
    </w:rPr>
  </w:style>
  <w:style w:type="character" w:customStyle="1" w:styleId="2CourierNew1">
    <w:name w:val="Основен текст (2) + Courier New1"/>
    <w:aliases w:val="13 pt,Курсив1"/>
    <w:basedOn w:val="2"/>
    <w:uiPriority w:val="99"/>
    <w:rsid w:val="0078314C"/>
    <w:rPr>
      <w:rFonts w:ascii="Courier New" w:hAnsi="Courier New" w:cs="Courier New"/>
      <w:i/>
      <w:iCs/>
      <w:sz w:val="26"/>
      <w:szCs w:val="26"/>
      <w:u w:val="none"/>
      <w:shd w:val="clear" w:color="auto" w:fill="FFFFFF"/>
    </w:rPr>
  </w:style>
  <w:style w:type="character" w:customStyle="1" w:styleId="2FranklinGothicBook">
    <w:name w:val="Основен текст (2) + Franklin Gothic Book"/>
    <w:aliases w:val="10 pt1"/>
    <w:basedOn w:val="2"/>
    <w:uiPriority w:val="99"/>
    <w:rsid w:val="0078314C"/>
    <w:rPr>
      <w:rFonts w:ascii="Franklin Gothic Book" w:hAnsi="Franklin Gothic Book" w:cs="Franklin Gothic Book"/>
      <w:sz w:val="20"/>
      <w:szCs w:val="20"/>
      <w:u w:val="none"/>
      <w:shd w:val="clear" w:color="auto" w:fill="FFFFFF"/>
    </w:rPr>
  </w:style>
  <w:style w:type="table" w:styleId="TableGrid">
    <w:name w:val="Table Grid"/>
    <w:basedOn w:val="TableNormal"/>
    <w:uiPriority w:val="39"/>
    <w:rsid w:val="00252E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F7232"/>
    <w:pPr>
      <w:tabs>
        <w:tab w:val="center" w:pos="4536"/>
        <w:tab w:val="right" w:pos="9072"/>
      </w:tabs>
      <w:spacing w:after="0" w:line="240" w:lineRule="auto"/>
    </w:pPr>
  </w:style>
  <w:style w:type="character" w:customStyle="1" w:styleId="HeaderChar">
    <w:name w:val="Header Char"/>
    <w:basedOn w:val="DefaultParagraphFont"/>
    <w:link w:val="Header"/>
    <w:uiPriority w:val="99"/>
    <w:rsid w:val="000F7232"/>
  </w:style>
  <w:style w:type="paragraph" w:styleId="Footer">
    <w:name w:val="footer"/>
    <w:basedOn w:val="Normal"/>
    <w:link w:val="FooterChar"/>
    <w:uiPriority w:val="99"/>
    <w:unhideWhenUsed/>
    <w:rsid w:val="000F7232"/>
    <w:pPr>
      <w:tabs>
        <w:tab w:val="center" w:pos="4536"/>
        <w:tab w:val="right" w:pos="9072"/>
      </w:tabs>
      <w:spacing w:after="0" w:line="240" w:lineRule="auto"/>
    </w:pPr>
  </w:style>
  <w:style w:type="character" w:customStyle="1" w:styleId="FooterChar">
    <w:name w:val="Footer Char"/>
    <w:basedOn w:val="DefaultParagraphFont"/>
    <w:link w:val="Footer"/>
    <w:uiPriority w:val="99"/>
    <w:rsid w:val="000F7232"/>
  </w:style>
  <w:style w:type="paragraph" w:styleId="Caption">
    <w:name w:val="caption"/>
    <w:basedOn w:val="Normal"/>
    <w:next w:val="Normal"/>
    <w:uiPriority w:val="35"/>
    <w:unhideWhenUsed/>
    <w:qFormat/>
    <w:rsid w:val="00B63424"/>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2002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26F"/>
    <w:rPr>
      <w:rFonts w:ascii="Tahoma" w:hAnsi="Tahoma" w:cs="Tahoma"/>
      <w:sz w:val="16"/>
      <w:szCs w:val="16"/>
    </w:rPr>
  </w:style>
  <w:style w:type="paragraph" w:styleId="ListParagraph">
    <w:name w:val="List Paragraph"/>
    <w:basedOn w:val="Normal"/>
    <w:uiPriority w:val="34"/>
    <w:qFormat/>
    <w:rsid w:val="002158A4"/>
    <w:pPr>
      <w:ind w:left="720"/>
      <w:contextualSpacing/>
    </w:pPr>
  </w:style>
  <w:style w:type="character" w:styleId="Hyperlink">
    <w:name w:val="Hyperlink"/>
    <w:basedOn w:val="DefaultParagraphFont"/>
    <w:uiPriority w:val="99"/>
    <w:semiHidden/>
    <w:unhideWhenUsed/>
    <w:rsid w:val="00A641B5"/>
    <w:rPr>
      <w:color w:val="0000FF"/>
      <w:u w:val="single"/>
    </w:rPr>
  </w:style>
  <w:style w:type="character" w:styleId="FollowedHyperlink">
    <w:name w:val="FollowedHyperlink"/>
    <w:basedOn w:val="DefaultParagraphFont"/>
    <w:uiPriority w:val="99"/>
    <w:semiHidden/>
    <w:unhideWhenUsed/>
    <w:rsid w:val="00A641B5"/>
    <w:rPr>
      <w:color w:val="800080"/>
      <w:u w:val="single"/>
    </w:rPr>
  </w:style>
  <w:style w:type="paragraph" w:customStyle="1" w:styleId="font5">
    <w:name w:val="font5"/>
    <w:basedOn w:val="Normal"/>
    <w:rsid w:val="00A641B5"/>
    <w:pPr>
      <w:spacing w:before="100" w:beforeAutospacing="1" w:after="100" w:afterAutospacing="1" w:line="240" w:lineRule="auto"/>
    </w:pPr>
    <w:rPr>
      <w:rFonts w:ascii="Garamond" w:eastAsia="Times New Roman" w:hAnsi="Garamond" w:cs="Times New Roman"/>
      <w:sz w:val="20"/>
      <w:szCs w:val="20"/>
      <w:lang w:eastAsia="bg-BG"/>
    </w:rPr>
  </w:style>
  <w:style w:type="paragraph" w:customStyle="1" w:styleId="font6">
    <w:name w:val="font6"/>
    <w:basedOn w:val="Normal"/>
    <w:rsid w:val="00A641B5"/>
    <w:pPr>
      <w:spacing w:before="100" w:beforeAutospacing="1" w:after="100" w:afterAutospacing="1" w:line="240" w:lineRule="auto"/>
    </w:pPr>
    <w:rPr>
      <w:rFonts w:ascii="Garamond" w:eastAsia="Times New Roman" w:hAnsi="Garamond" w:cs="Times New Roman"/>
      <w:i/>
      <w:iCs/>
      <w:sz w:val="20"/>
      <w:szCs w:val="20"/>
      <w:lang w:eastAsia="bg-BG"/>
    </w:rPr>
  </w:style>
  <w:style w:type="paragraph" w:customStyle="1" w:styleId="xl60">
    <w:name w:val="xl60"/>
    <w:basedOn w:val="Normal"/>
    <w:rsid w:val="00A64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Garamond" w:eastAsia="Times New Roman" w:hAnsi="Garamond" w:cs="Times New Roman"/>
      <w:sz w:val="24"/>
      <w:szCs w:val="24"/>
      <w:lang w:eastAsia="bg-BG"/>
    </w:rPr>
  </w:style>
  <w:style w:type="paragraph" w:customStyle="1" w:styleId="xl61">
    <w:name w:val="xl61"/>
    <w:basedOn w:val="Normal"/>
    <w:rsid w:val="00A64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Garamond" w:eastAsia="Times New Roman" w:hAnsi="Garamond" w:cs="Times New Roman"/>
      <w:sz w:val="24"/>
      <w:szCs w:val="24"/>
      <w:lang w:eastAsia="bg-BG"/>
    </w:rPr>
  </w:style>
  <w:style w:type="paragraph" w:customStyle="1" w:styleId="xl62">
    <w:name w:val="xl62"/>
    <w:basedOn w:val="Normal"/>
    <w:rsid w:val="00A64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Garamond" w:eastAsia="Times New Roman" w:hAnsi="Garamond" w:cs="Times New Roman"/>
      <w:color w:val="000000"/>
      <w:sz w:val="24"/>
      <w:szCs w:val="24"/>
      <w:lang w:eastAsia="bg-BG"/>
    </w:rPr>
  </w:style>
  <w:style w:type="paragraph" w:customStyle="1" w:styleId="xl63">
    <w:name w:val="xl63"/>
    <w:basedOn w:val="Normal"/>
    <w:rsid w:val="00A64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Garamond" w:eastAsia="Times New Roman" w:hAnsi="Garamond" w:cs="Times New Roman"/>
      <w:sz w:val="24"/>
      <w:szCs w:val="24"/>
      <w:lang w:eastAsia="bg-BG"/>
    </w:rPr>
  </w:style>
  <w:style w:type="paragraph" w:customStyle="1" w:styleId="xl64">
    <w:name w:val="xl64"/>
    <w:basedOn w:val="Normal"/>
    <w:rsid w:val="00A641B5"/>
    <w:pPr>
      <w:spacing w:before="100" w:beforeAutospacing="1" w:after="100" w:afterAutospacing="1" w:line="240" w:lineRule="auto"/>
    </w:pPr>
    <w:rPr>
      <w:rFonts w:ascii="Garamond" w:eastAsia="Times New Roman" w:hAnsi="Garamond" w:cs="Times New Roman"/>
      <w:sz w:val="24"/>
      <w:szCs w:val="24"/>
      <w:lang w:eastAsia="bg-BG"/>
    </w:rPr>
  </w:style>
  <w:style w:type="paragraph" w:customStyle="1" w:styleId="xl65">
    <w:name w:val="xl65"/>
    <w:basedOn w:val="Normal"/>
    <w:rsid w:val="00A64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Garamond" w:eastAsia="Times New Roman" w:hAnsi="Garamond" w:cs="Times New Roman"/>
      <w:sz w:val="24"/>
      <w:szCs w:val="24"/>
      <w:lang w:eastAsia="bg-BG"/>
    </w:rPr>
  </w:style>
  <w:style w:type="paragraph" w:customStyle="1" w:styleId="xl66">
    <w:name w:val="xl66"/>
    <w:basedOn w:val="Normal"/>
    <w:rsid w:val="00A64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Garamond" w:eastAsia="Times New Roman" w:hAnsi="Garamond" w:cs="Times New Roman"/>
      <w:sz w:val="24"/>
      <w:szCs w:val="24"/>
      <w:lang w:eastAsia="bg-BG"/>
    </w:rPr>
  </w:style>
  <w:style w:type="paragraph" w:customStyle="1" w:styleId="xl67">
    <w:name w:val="xl67"/>
    <w:basedOn w:val="Normal"/>
    <w:rsid w:val="00A641B5"/>
    <w:pPr>
      <w:spacing w:before="100" w:beforeAutospacing="1" w:after="100" w:afterAutospacing="1" w:line="240" w:lineRule="auto"/>
    </w:pPr>
    <w:rPr>
      <w:rFonts w:ascii="Garamond" w:eastAsia="Times New Roman" w:hAnsi="Garamond" w:cs="Times New Roman"/>
      <w:sz w:val="24"/>
      <w:szCs w:val="24"/>
      <w:lang w:eastAsia="bg-BG"/>
    </w:rPr>
  </w:style>
  <w:style w:type="character" w:styleId="CommentReference">
    <w:name w:val="annotation reference"/>
    <w:basedOn w:val="DefaultParagraphFont"/>
    <w:uiPriority w:val="99"/>
    <w:semiHidden/>
    <w:unhideWhenUsed/>
    <w:rsid w:val="001160A9"/>
    <w:rPr>
      <w:sz w:val="16"/>
      <w:szCs w:val="16"/>
    </w:rPr>
  </w:style>
  <w:style w:type="paragraph" w:styleId="CommentText">
    <w:name w:val="annotation text"/>
    <w:basedOn w:val="Normal"/>
    <w:link w:val="CommentTextChar"/>
    <w:uiPriority w:val="99"/>
    <w:semiHidden/>
    <w:unhideWhenUsed/>
    <w:rsid w:val="001160A9"/>
    <w:pPr>
      <w:spacing w:line="240" w:lineRule="auto"/>
    </w:pPr>
    <w:rPr>
      <w:sz w:val="20"/>
      <w:szCs w:val="20"/>
    </w:rPr>
  </w:style>
  <w:style w:type="character" w:customStyle="1" w:styleId="CommentTextChar">
    <w:name w:val="Comment Text Char"/>
    <w:basedOn w:val="DefaultParagraphFont"/>
    <w:link w:val="CommentText"/>
    <w:uiPriority w:val="99"/>
    <w:semiHidden/>
    <w:rsid w:val="001160A9"/>
    <w:rPr>
      <w:sz w:val="20"/>
      <w:szCs w:val="20"/>
    </w:rPr>
  </w:style>
  <w:style w:type="paragraph" w:styleId="CommentSubject">
    <w:name w:val="annotation subject"/>
    <w:basedOn w:val="CommentText"/>
    <w:next w:val="CommentText"/>
    <w:link w:val="CommentSubjectChar"/>
    <w:uiPriority w:val="99"/>
    <w:semiHidden/>
    <w:unhideWhenUsed/>
    <w:rsid w:val="001160A9"/>
    <w:rPr>
      <w:b/>
      <w:bCs/>
    </w:rPr>
  </w:style>
  <w:style w:type="character" w:customStyle="1" w:styleId="CommentSubjectChar">
    <w:name w:val="Comment Subject Char"/>
    <w:basedOn w:val="CommentTextChar"/>
    <w:link w:val="CommentSubject"/>
    <w:uiPriority w:val="99"/>
    <w:semiHidden/>
    <w:rsid w:val="001160A9"/>
    <w:rPr>
      <w:b/>
      <w:bCs/>
    </w:rPr>
  </w:style>
</w:styles>
</file>

<file path=word/webSettings.xml><?xml version="1.0" encoding="utf-8"?>
<w:webSettings xmlns:r="http://schemas.openxmlformats.org/officeDocument/2006/relationships" xmlns:w="http://schemas.openxmlformats.org/wordprocessingml/2006/main">
  <w:divs>
    <w:div w:id="11809735">
      <w:bodyDiv w:val="1"/>
      <w:marLeft w:val="0"/>
      <w:marRight w:val="0"/>
      <w:marTop w:val="0"/>
      <w:marBottom w:val="0"/>
      <w:divBdr>
        <w:top w:val="none" w:sz="0" w:space="0" w:color="auto"/>
        <w:left w:val="none" w:sz="0" w:space="0" w:color="auto"/>
        <w:bottom w:val="none" w:sz="0" w:space="0" w:color="auto"/>
        <w:right w:val="none" w:sz="0" w:space="0" w:color="auto"/>
      </w:divBdr>
    </w:div>
    <w:div w:id="210194248">
      <w:bodyDiv w:val="1"/>
      <w:marLeft w:val="0"/>
      <w:marRight w:val="0"/>
      <w:marTop w:val="0"/>
      <w:marBottom w:val="0"/>
      <w:divBdr>
        <w:top w:val="none" w:sz="0" w:space="0" w:color="auto"/>
        <w:left w:val="none" w:sz="0" w:space="0" w:color="auto"/>
        <w:bottom w:val="none" w:sz="0" w:space="0" w:color="auto"/>
        <w:right w:val="none" w:sz="0" w:space="0" w:color="auto"/>
      </w:divBdr>
    </w:div>
    <w:div w:id="380400447">
      <w:bodyDiv w:val="1"/>
      <w:marLeft w:val="0"/>
      <w:marRight w:val="0"/>
      <w:marTop w:val="0"/>
      <w:marBottom w:val="0"/>
      <w:divBdr>
        <w:top w:val="none" w:sz="0" w:space="0" w:color="auto"/>
        <w:left w:val="none" w:sz="0" w:space="0" w:color="auto"/>
        <w:bottom w:val="none" w:sz="0" w:space="0" w:color="auto"/>
        <w:right w:val="none" w:sz="0" w:space="0" w:color="auto"/>
      </w:divBdr>
    </w:div>
    <w:div w:id="458761322">
      <w:bodyDiv w:val="1"/>
      <w:marLeft w:val="0"/>
      <w:marRight w:val="0"/>
      <w:marTop w:val="0"/>
      <w:marBottom w:val="0"/>
      <w:divBdr>
        <w:top w:val="none" w:sz="0" w:space="0" w:color="auto"/>
        <w:left w:val="none" w:sz="0" w:space="0" w:color="auto"/>
        <w:bottom w:val="none" w:sz="0" w:space="0" w:color="auto"/>
        <w:right w:val="none" w:sz="0" w:space="0" w:color="auto"/>
      </w:divBdr>
    </w:div>
    <w:div w:id="484129283">
      <w:bodyDiv w:val="1"/>
      <w:marLeft w:val="0"/>
      <w:marRight w:val="0"/>
      <w:marTop w:val="0"/>
      <w:marBottom w:val="0"/>
      <w:divBdr>
        <w:top w:val="none" w:sz="0" w:space="0" w:color="auto"/>
        <w:left w:val="none" w:sz="0" w:space="0" w:color="auto"/>
        <w:bottom w:val="none" w:sz="0" w:space="0" w:color="auto"/>
        <w:right w:val="none" w:sz="0" w:space="0" w:color="auto"/>
      </w:divBdr>
    </w:div>
    <w:div w:id="494028509">
      <w:bodyDiv w:val="1"/>
      <w:marLeft w:val="0"/>
      <w:marRight w:val="0"/>
      <w:marTop w:val="0"/>
      <w:marBottom w:val="0"/>
      <w:divBdr>
        <w:top w:val="none" w:sz="0" w:space="0" w:color="auto"/>
        <w:left w:val="none" w:sz="0" w:space="0" w:color="auto"/>
        <w:bottom w:val="none" w:sz="0" w:space="0" w:color="auto"/>
        <w:right w:val="none" w:sz="0" w:space="0" w:color="auto"/>
      </w:divBdr>
    </w:div>
    <w:div w:id="499585787">
      <w:bodyDiv w:val="1"/>
      <w:marLeft w:val="0"/>
      <w:marRight w:val="0"/>
      <w:marTop w:val="0"/>
      <w:marBottom w:val="0"/>
      <w:divBdr>
        <w:top w:val="none" w:sz="0" w:space="0" w:color="auto"/>
        <w:left w:val="none" w:sz="0" w:space="0" w:color="auto"/>
        <w:bottom w:val="none" w:sz="0" w:space="0" w:color="auto"/>
        <w:right w:val="none" w:sz="0" w:space="0" w:color="auto"/>
      </w:divBdr>
    </w:div>
    <w:div w:id="506601431">
      <w:bodyDiv w:val="1"/>
      <w:marLeft w:val="0"/>
      <w:marRight w:val="0"/>
      <w:marTop w:val="0"/>
      <w:marBottom w:val="0"/>
      <w:divBdr>
        <w:top w:val="none" w:sz="0" w:space="0" w:color="auto"/>
        <w:left w:val="none" w:sz="0" w:space="0" w:color="auto"/>
        <w:bottom w:val="none" w:sz="0" w:space="0" w:color="auto"/>
        <w:right w:val="none" w:sz="0" w:space="0" w:color="auto"/>
      </w:divBdr>
    </w:div>
    <w:div w:id="601760735">
      <w:bodyDiv w:val="1"/>
      <w:marLeft w:val="0"/>
      <w:marRight w:val="0"/>
      <w:marTop w:val="0"/>
      <w:marBottom w:val="0"/>
      <w:divBdr>
        <w:top w:val="none" w:sz="0" w:space="0" w:color="auto"/>
        <w:left w:val="none" w:sz="0" w:space="0" w:color="auto"/>
        <w:bottom w:val="none" w:sz="0" w:space="0" w:color="auto"/>
        <w:right w:val="none" w:sz="0" w:space="0" w:color="auto"/>
      </w:divBdr>
    </w:div>
    <w:div w:id="646710739">
      <w:bodyDiv w:val="1"/>
      <w:marLeft w:val="0"/>
      <w:marRight w:val="0"/>
      <w:marTop w:val="0"/>
      <w:marBottom w:val="0"/>
      <w:divBdr>
        <w:top w:val="none" w:sz="0" w:space="0" w:color="auto"/>
        <w:left w:val="none" w:sz="0" w:space="0" w:color="auto"/>
        <w:bottom w:val="none" w:sz="0" w:space="0" w:color="auto"/>
        <w:right w:val="none" w:sz="0" w:space="0" w:color="auto"/>
      </w:divBdr>
    </w:div>
    <w:div w:id="653218176">
      <w:bodyDiv w:val="1"/>
      <w:marLeft w:val="0"/>
      <w:marRight w:val="0"/>
      <w:marTop w:val="0"/>
      <w:marBottom w:val="0"/>
      <w:divBdr>
        <w:top w:val="none" w:sz="0" w:space="0" w:color="auto"/>
        <w:left w:val="none" w:sz="0" w:space="0" w:color="auto"/>
        <w:bottom w:val="none" w:sz="0" w:space="0" w:color="auto"/>
        <w:right w:val="none" w:sz="0" w:space="0" w:color="auto"/>
      </w:divBdr>
    </w:div>
    <w:div w:id="677192371">
      <w:bodyDiv w:val="1"/>
      <w:marLeft w:val="0"/>
      <w:marRight w:val="0"/>
      <w:marTop w:val="0"/>
      <w:marBottom w:val="0"/>
      <w:divBdr>
        <w:top w:val="none" w:sz="0" w:space="0" w:color="auto"/>
        <w:left w:val="none" w:sz="0" w:space="0" w:color="auto"/>
        <w:bottom w:val="none" w:sz="0" w:space="0" w:color="auto"/>
        <w:right w:val="none" w:sz="0" w:space="0" w:color="auto"/>
      </w:divBdr>
    </w:div>
    <w:div w:id="688259737">
      <w:bodyDiv w:val="1"/>
      <w:marLeft w:val="0"/>
      <w:marRight w:val="0"/>
      <w:marTop w:val="0"/>
      <w:marBottom w:val="0"/>
      <w:divBdr>
        <w:top w:val="none" w:sz="0" w:space="0" w:color="auto"/>
        <w:left w:val="none" w:sz="0" w:space="0" w:color="auto"/>
        <w:bottom w:val="none" w:sz="0" w:space="0" w:color="auto"/>
        <w:right w:val="none" w:sz="0" w:space="0" w:color="auto"/>
      </w:divBdr>
    </w:div>
    <w:div w:id="728070661">
      <w:bodyDiv w:val="1"/>
      <w:marLeft w:val="0"/>
      <w:marRight w:val="0"/>
      <w:marTop w:val="0"/>
      <w:marBottom w:val="0"/>
      <w:divBdr>
        <w:top w:val="none" w:sz="0" w:space="0" w:color="auto"/>
        <w:left w:val="none" w:sz="0" w:space="0" w:color="auto"/>
        <w:bottom w:val="none" w:sz="0" w:space="0" w:color="auto"/>
        <w:right w:val="none" w:sz="0" w:space="0" w:color="auto"/>
      </w:divBdr>
    </w:div>
    <w:div w:id="890964522">
      <w:bodyDiv w:val="1"/>
      <w:marLeft w:val="0"/>
      <w:marRight w:val="0"/>
      <w:marTop w:val="0"/>
      <w:marBottom w:val="0"/>
      <w:divBdr>
        <w:top w:val="none" w:sz="0" w:space="0" w:color="auto"/>
        <w:left w:val="none" w:sz="0" w:space="0" w:color="auto"/>
        <w:bottom w:val="none" w:sz="0" w:space="0" w:color="auto"/>
        <w:right w:val="none" w:sz="0" w:space="0" w:color="auto"/>
      </w:divBdr>
    </w:div>
    <w:div w:id="912278193">
      <w:bodyDiv w:val="1"/>
      <w:marLeft w:val="0"/>
      <w:marRight w:val="0"/>
      <w:marTop w:val="0"/>
      <w:marBottom w:val="0"/>
      <w:divBdr>
        <w:top w:val="none" w:sz="0" w:space="0" w:color="auto"/>
        <w:left w:val="none" w:sz="0" w:space="0" w:color="auto"/>
        <w:bottom w:val="none" w:sz="0" w:space="0" w:color="auto"/>
        <w:right w:val="none" w:sz="0" w:space="0" w:color="auto"/>
      </w:divBdr>
    </w:div>
    <w:div w:id="1043023656">
      <w:bodyDiv w:val="1"/>
      <w:marLeft w:val="0"/>
      <w:marRight w:val="0"/>
      <w:marTop w:val="0"/>
      <w:marBottom w:val="0"/>
      <w:divBdr>
        <w:top w:val="none" w:sz="0" w:space="0" w:color="auto"/>
        <w:left w:val="none" w:sz="0" w:space="0" w:color="auto"/>
        <w:bottom w:val="none" w:sz="0" w:space="0" w:color="auto"/>
        <w:right w:val="none" w:sz="0" w:space="0" w:color="auto"/>
      </w:divBdr>
    </w:div>
    <w:div w:id="1052727103">
      <w:bodyDiv w:val="1"/>
      <w:marLeft w:val="0"/>
      <w:marRight w:val="0"/>
      <w:marTop w:val="0"/>
      <w:marBottom w:val="0"/>
      <w:divBdr>
        <w:top w:val="none" w:sz="0" w:space="0" w:color="auto"/>
        <w:left w:val="none" w:sz="0" w:space="0" w:color="auto"/>
        <w:bottom w:val="none" w:sz="0" w:space="0" w:color="auto"/>
        <w:right w:val="none" w:sz="0" w:space="0" w:color="auto"/>
      </w:divBdr>
    </w:div>
    <w:div w:id="1066953016">
      <w:bodyDiv w:val="1"/>
      <w:marLeft w:val="0"/>
      <w:marRight w:val="0"/>
      <w:marTop w:val="0"/>
      <w:marBottom w:val="0"/>
      <w:divBdr>
        <w:top w:val="none" w:sz="0" w:space="0" w:color="auto"/>
        <w:left w:val="none" w:sz="0" w:space="0" w:color="auto"/>
        <w:bottom w:val="none" w:sz="0" w:space="0" w:color="auto"/>
        <w:right w:val="none" w:sz="0" w:space="0" w:color="auto"/>
      </w:divBdr>
    </w:div>
    <w:div w:id="1084840421">
      <w:bodyDiv w:val="1"/>
      <w:marLeft w:val="0"/>
      <w:marRight w:val="0"/>
      <w:marTop w:val="0"/>
      <w:marBottom w:val="0"/>
      <w:divBdr>
        <w:top w:val="none" w:sz="0" w:space="0" w:color="auto"/>
        <w:left w:val="none" w:sz="0" w:space="0" w:color="auto"/>
        <w:bottom w:val="none" w:sz="0" w:space="0" w:color="auto"/>
        <w:right w:val="none" w:sz="0" w:space="0" w:color="auto"/>
      </w:divBdr>
    </w:div>
    <w:div w:id="1110205315">
      <w:bodyDiv w:val="1"/>
      <w:marLeft w:val="0"/>
      <w:marRight w:val="0"/>
      <w:marTop w:val="0"/>
      <w:marBottom w:val="0"/>
      <w:divBdr>
        <w:top w:val="none" w:sz="0" w:space="0" w:color="auto"/>
        <w:left w:val="none" w:sz="0" w:space="0" w:color="auto"/>
        <w:bottom w:val="none" w:sz="0" w:space="0" w:color="auto"/>
        <w:right w:val="none" w:sz="0" w:space="0" w:color="auto"/>
      </w:divBdr>
    </w:div>
    <w:div w:id="1124731366">
      <w:bodyDiv w:val="1"/>
      <w:marLeft w:val="0"/>
      <w:marRight w:val="0"/>
      <w:marTop w:val="0"/>
      <w:marBottom w:val="0"/>
      <w:divBdr>
        <w:top w:val="none" w:sz="0" w:space="0" w:color="auto"/>
        <w:left w:val="none" w:sz="0" w:space="0" w:color="auto"/>
        <w:bottom w:val="none" w:sz="0" w:space="0" w:color="auto"/>
        <w:right w:val="none" w:sz="0" w:space="0" w:color="auto"/>
      </w:divBdr>
    </w:div>
    <w:div w:id="1148476838">
      <w:bodyDiv w:val="1"/>
      <w:marLeft w:val="0"/>
      <w:marRight w:val="0"/>
      <w:marTop w:val="0"/>
      <w:marBottom w:val="0"/>
      <w:divBdr>
        <w:top w:val="none" w:sz="0" w:space="0" w:color="auto"/>
        <w:left w:val="none" w:sz="0" w:space="0" w:color="auto"/>
        <w:bottom w:val="none" w:sz="0" w:space="0" w:color="auto"/>
        <w:right w:val="none" w:sz="0" w:space="0" w:color="auto"/>
      </w:divBdr>
    </w:div>
    <w:div w:id="1180391696">
      <w:bodyDiv w:val="1"/>
      <w:marLeft w:val="0"/>
      <w:marRight w:val="0"/>
      <w:marTop w:val="0"/>
      <w:marBottom w:val="0"/>
      <w:divBdr>
        <w:top w:val="none" w:sz="0" w:space="0" w:color="auto"/>
        <w:left w:val="none" w:sz="0" w:space="0" w:color="auto"/>
        <w:bottom w:val="none" w:sz="0" w:space="0" w:color="auto"/>
        <w:right w:val="none" w:sz="0" w:space="0" w:color="auto"/>
      </w:divBdr>
    </w:div>
    <w:div w:id="1185554491">
      <w:bodyDiv w:val="1"/>
      <w:marLeft w:val="0"/>
      <w:marRight w:val="0"/>
      <w:marTop w:val="0"/>
      <w:marBottom w:val="0"/>
      <w:divBdr>
        <w:top w:val="none" w:sz="0" w:space="0" w:color="auto"/>
        <w:left w:val="none" w:sz="0" w:space="0" w:color="auto"/>
        <w:bottom w:val="none" w:sz="0" w:space="0" w:color="auto"/>
        <w:right w:val="none" w:sz="0" w:space="0" w:color="auto"/>
      </w:divBdr>
    </w:div>
    <w:div w:id="1189878462">
      <w:bodyDiv w:val="1"/>
      <w:marLeft w:val="0"/>
      <w:marRight w:val="0"/>
      <w:marTop w:val="0"/>
      <w:marBottom w:val="0"/>
      <w:divBdr>
        <w:top w:val="none" w:sz="0" w:space="0" w:color="auto"/>
        <w:left w:val="none" w:sz="0" w:space="0" w:color="auto"/>
        <w:bottom w:val="none" w:sz="0" w:space="0" w:color="auto"/>
        <w:right w:val="none" w:sz="0" w:space="0" w:color="auto"/>
      </w:divBdr>
    </w:div>
    <w:div w:id="1253928388">
      <w:bodyDiv w:val="1"/>
      <w:marLeft w:val="0"/>
      <w:marRight w:val="0"/>
      <w:marTop w:val="0"/>
      <w:marBottom w:val="0"/>
      <w:divBdr>
        <w:top w:val="none" w:sz="0" w:space="0" w:color="auto"/>
        <w:left w:val="none" w:sz="0" w:space="0" w:color="auto"/>
        <w:bottom w:val="none" w:sz="0" w:space="0" w:color="auto"/>
        <w:right w:val="none" w:sz="0" w:space="0" w:color="auto"/>
      </w:divBdr>
    </w:div>
    <w:div w:id="1267620818">
      <w:bodyDiv w:val="1"/>
      <w:marLeft w:val="0"/>
      <w:marRight w:val="0"/>
      <w:marTop w:val="0"/>
      <w:marBottom w:val="0"/>
      <w:divBdr>
        <w:top w:val="none" w:sz="0" w:space="0" w:color="auto"/>
        <w:left w:val="none" w:sz="0" w:space="0" w:color="auto"/>
        <w:bottom w:val="none" w:sz="0" w:space="0" w:color="auto"/>
        <w:right w:val="none" w:sz="0" w:space="0" w:color="auto"/>
      </w:divBdr>
    </w:div>
    <w:div w:id="1270311608">
      <w:bodyDiv w:val="1"/>
      <w:marLeft w:val="0"/>
      <w:marRight w:val="0"/>
      <w:marTop w:val="0"/>
      <w:marBottom w:val="0"/>
      <w:divBdr>
        <w:top w:val="none" w:sz="0" w:space="0" w:color="auto"/>
        <w:left w:val="none" w:sz="0" w:space="0" w:color="auto"/>
        <w:bottom w:val="none" w:sz="0" w:space="0" w:color="auto"/>
        <w:right w:val="none" w:sz="0" w:space="0" w:color="auto"/>
      </w:divBdr>
    </w:div>
    <w:div w:id="1309239119">
      <w:bodyDiv w:val="1"/>
      <w:marLeft w:val="0"/>
      <w:marRight w:val="0"/>
      <w:marTop w:val="0"/>
      <w:marBottom w:val="0"/>
      <w:divBdr>
        <w:top w:val="none" w:sz="0" w:space="0" w:color="auto"/>
        <w:left w:val="none" w:sz="0" w:space="0" w:color="auto"/>
        <w:bottom w:val="none" w:sz="0" w:space="0" w:color="auto"/>
        <w:right w:val="none" w:sz="0" w:space="0" w:color="auto"/>
      </w:divBdr>
    </w:div>
    <w:div w:id="1335302517">
      <w:bodyDiv w:val="1"/>
      <w:marLeft w:val="0"/>
      <w:marRight w:val="0"/>
      <w:marTop w:val="0"/>
      <w:marBottom w:val="0"/>
      <w:divBdr>
        <w:top w:val="none" w:sz="0" w:space="0" w:color="auto"/>
        <w:left w:val="none" w:sz="0" w:space="0" w:color="auto"/>
        <w:bottom w:val="none" w:sz="0" w:space="0" w:color="auto"/>
        <w:right w:val="none" w:sz="0" w:space="0" w:color="auto"/>
      </w:divBdr>
    </w:div>
    <w:div w:id="1349062472">
      <w:bodyDiv w:val="1"/>
      <w:marLeft w:val="0"/>
      <w:marRight w:val="0"/>
      <w:marTop w:val="0"/>
      <w:marBottom w:val="0"/>
      <w:divBdr>
        <w:top w:val="none" w:sz="0" w:space="0" w:color="auto"/>
        <w:left w:val="none" w:sz="0" w:space="0" w:color="auto"/>
        <w:bottom w:val="none" w:sz="0" w:space="0" w:color="auto"/>
        <w:right w:val="none" w:sz="0" w:space="0" w:color="auto"/>
      </w:divBdr>
    </w:div>
    <w:div w:id="1375888272">
      <w:bodyDiv w:val="1"/>
      <w:marLeft w:val="0"/>
      <w:marRight w:val="0"/>
      <w:marTop w:val="0"/>
      <w:marBottom w:val="0"/>
      <w:divBdr>
        <w:top w:val="none" w:sz="0" w:space="0" w:color="auto"/>
        <w:left w:val="none" w:sz="0" w:space="0" w:color="auto"/>
        <w:bottom w:val="none" w:sz="0" w:space="0" w:color="auto"/>
        <w:right w:val="none" w:sz="0" w:space="0" w:color="auto"/>
      </w:divBdr>
    </w:div>
    <w:div w:id="1396659605">
      <w:bodyDiv w:val="1"/>
      <w:marLeft w:val="0"/>
      <w:marRight w:val="0"/>
      <w:marTop w:val="0"/>
      <w:marBottom w:val="0"/>
      <w:divBdr>
        <w:top w:val="none" w:sz="0" w:space="0" w:color="auto"/>
        <w:left w:val="none" w:sz="0" w:space="0" w:color="auto"/>
        <w:bottom w:val="none" w:sz="0" w:space="0" w:color="auto"/>
        <w:right w:val="none" w:sz="0" w:space="0" w:color="auto"/>
      </w:divBdr>
    </w:div>
    <w:div w:id="1436831129">
      <w:bodyDiv w:val="1"/>
      <w:marLeft w:val="0"/>
      <w:marRight w:val="0"/>
      <w:marTop w:val="0"/>
      <w:marBottom w:val="0"/>
      <w:divBdr>
        <w:top w:val="none" w:sz="0" w:space="0" w:color="auto"/>
        <w:left w:val="none" w:sz="0" w:space="0" w:color="auto"/>
        <w:bottom w:val="none" w:sz="0" w:space="0" w:color="auto"/>
        <w:right w:val="none" w:sz="0" w:space="0" w:color="auto"/>
      </w:divBdr>
    </w:div>
    <w:div w:id="1485003746">
      <w:bodyDiv w:val="1"/>
      <w:marLeft w:val="0"/>
      <w:marRight w:val="0"/>
      <w:marTop w:val="0"/>
      <w:marBottom w:val="0"/>
      <w:divBdr>
        <w:top w:val="none" w:sz="0" w:space="0" w:color="auto"/>
        <w:left w:val="none" w:sz="0" w:space="0" w:color="auto"/>
        <w:bottom w:val="none" w:sz="0" w:space="0" w:color="auto"/>
        <w:right w:val="none" w:sz="0" w:space="0" w:color="auto"/>
      </w:divBdr>
    </w:div>
    <w:div w:id="1535459236">
      <w:bodyDiv w:val="1"/>
      <w:marLeft w:val="0"/>
      <w:marRight w:val="0"/>
      <w:marTop w:val="0"/>
      <w:marBottom w:val="0"/>
      <w:divBdr>
        <w:top w:val="none" w:sz="0" w:space="0" w:color="auto"/>
        <w:left w:val="none" w:sz="0" w:space="0" w:color="auto"/>
        <w:bottom w:val="none" w:sz="0" w:space="0" w:color="auto"/>
        <w:right w:val="none" w:sz="0" w:space="0" w:color="auto"/>
      </w:divBdr>
    </w:div>
    <w:div w:id="1580359091">
      <w:bodyDiv w:val="1"/>
      <w:marLeft w:val="0"/>
      <w:marRight w:val="0"/>
      <w:marTop w:val="0"/>
      <w:marBottom w:val="0"/>
      <w:divBdr>
        <w:top w:val="none" w:sz="0" w:space="0" w:color="auto"/>
        <w:left w:val="none" w:sz="0" w:space="0" w:color="auto"/>
        <w:bottom w:val="none" w:sz="0" w:space="0" w:color="auto"/>
        <w:right w:val="none" w:sz="0" w:space="0" w:color="auto"/>
      </w:divBdr>
    </w:div>
    <w:div w:id="1638608078">
      <w:bodyDiv w:val="1"/>
      <w:marLeft w:val="0"/>
      <w:marRight w:val="0"/>
      <w:marTop w:val="0"/>
      <w:marBottom w:val="0"/>
      <w:divBdr>
        <w:top w:val="none" w:sz="0" w:space="0" w:color="auto"/>
        <w:left w:val="none" w:sz="0" w:space="0" w:color="auto"/>
        <w:bottom w:val="none" w:sz="0" w:space="0" w:color="auto"/>
        <w:right w:val="none" w:sz="0" w:space="0" w:color="auto"/>
      </w:divBdr>
    </w:div>
    <w:div w:id="1755669172">
      <w:bodyDiv w:val="1"/>
      <w:marLeft w:val="0"/>
      <w:marRight w:val="0"/>
      <w:marTop w:val="0"/>
      <w:marBottom w:val="0"/>
      <w:divBdr>
        <w:top w:val="none" w:sz="0" w:space="0" w:color="auto"/>
        <w:left w:val="none" w:sz="0" w:space="0" w:color="auto"/>
        <w:bottom w:val="none" w:sz="0" w:space="0" w:color="auto"/>
        <w:right w:val="none" w:sz="0" w:space="0" w:color="auto"/>
      </w:divBdr>
    </w:div>
    <w:div w:id="1798181579">
      <w:bodyDiv w:val="1"/>
      <w:marLeft w:val="0"/>
      <w:marRight w:val="0"/>
      <w:marTop w:val="0"/>
      <w:marBottom w:val="0"/>
      <w:divBdr>
        <w:top w:val="none" w:sz="0" w:space="0" w:color="auto"/>
        <w:left w:val="none" w:sz="0" w:space="0" w:color="auto"/>
        <w:bottom w:val="none" w:sz="0" w:space="0" w:color="auto"/>
        <w:right w:val="none" w:sz="0" w:space="0" w:color="auto"/>
      </w:divBdr>
    </w:div>
    <w:div w:id="1800758856">
      <w:bodyDiv w:val="1"/>
      <w:marLeft w:val="0"/>
      <w:marRight w:val="0"/>
      <w:marTop w:val="0"/>
      <w:marBottom w:val="0"/>
      <w:divBdr>
        <w:top w:val="none" w:sz="0" w:space="0" w:color="auto"/>
        <w:left w:val="none" w:sz="0" w:space="0" w:color="auto"/>
        <w:bottom w:val="none" w:sz="0" w:space="0" w:color="auto"/>
        <w:right w:val="none" w:sz="0" w:space="0" w:color="auto"/>
      </w:divBdr>
    </w:div>
    <w:div w:id="1819959826">
      <w:bodyDiv w:val="1"/>
      <w:marLeft w:val="0"/>
      <w:marRight w:val="0"/>
      <w:marTop w:val="0"/>
      <w:marBottom w:val="0"/>
      <w:divBdr>
        <w:top w:val="none" w:sz="0" w:space="0" w:color="auto"/>
        <w:left w:val="none" w:sz="0" w:space="0" w:color="auto"/>
        <w:bottom w:val="none" w:sz="0" w:space="0" w:color="auto"/>
        <w:right w:val="none" w:sz="0" w:space="0" w:color="auto"/>
      </w:divBdr>
    </w:div>
    <w:div w:id="1906791068">
      <w:bodyDiv w:val="1"/>
      <w:marLeft w:val="0"/>
      <w:marRight w:val="0"/>
      <w:marTop w:val="0"/>
      <w:marBottom w:val="0"/>
      <w:divBdr>
        <w:top w:val="none" w:sz="0" w:space="0" w:color="auto"/>
        <w:left w:val="none" w:sz="0" w:space="0" w:color="auto"/>
        <w:bottom w:val="none" w:sz="0" w:space="0" w:color="auto"/>
        <w:right w:val="none" w:sz="0" w:space="0" w:color="auto"/>
      </w:divBdr>
    </w:div>
    <w:div w:id="1921401256">
      <w:bodyDiv w:val="1"/>
      <w:marLeft w:val="0"/>
      <w:marRight w:val="0"/>
      <w:marTop w:val="0"/>
      <w:marBottom w:val="0"/>
      <w:divBdr>
        <w:top w:val="none" w:sz="0" w:space="0" w:color="auto"/>
        <w:left w:val="none" w:sz="0" w:space="0" w:color="auto"/>
        <w:bottom w:val="none" w:sz="0" w:space="0" w:color="auto"/>
        <w:right w:val="none" w:sz="0" w:space="0" w:color="auto"/>
      </w:divBdr>
    </w:div>
    <w:div w:id="2000497146">
      <w:bodyDiv w:val="1"/>
      <w:marLeft w:val="0"/>
      <w:marRight w:val="0"/>
      <w:marTop w:val="0"/>
      <w:marBottom w:val="0"/>
      <w:divBdr>
        <w:top w:val="none" w:sz="0" w:space="0" w:color="auto"/>
        <w:left w:val="none" w:sz="0" w:space="0" w:color="auto"/>
        <w:bottom w:val="none" w:sz="0" w:space="0" w:color="auto"/>
        <w:right w:val="none" w:sz="0" w:space="0" w:color="auto"/>
      </w:divBdr>
    </w:div>
    <w:div w:id="2041279135">
      <w:bodyDiv w:val="1"/>
      <w:marLeft w:val="0"/>
      <w:marRight w:val="0"/>
      <w:marTop w:val="0"/>
      <w:marBottom w:val="0"/>
      <w:divBdr>
        <w:top w:val="none" w:sz="0" w:space="0" w:color="auto"/>
        <w:left w:val="none" w:sz="0" w:space="0" w:color="auto"/>
        <w:bottom w:val="none" w:sz="0" w:space="0" w:color="auto"/>
        <w:right w:val="none" w:sz="0" w:space="0" w:color="auto"/>
      </w:divBdr>
    </w:div>
    <w:div w:id="2064088800">
      <w:bodyDiv w:val="1"/>
      <w:marLeft w:val="0"/>
      <w:marRight w:val="0"/>
      <w:marTop w:val="0"/>
      <w:marBottom w:val="0"/>
      <w:divBdr>
        <w:top w:val="none" w:sz="0" w:space="0" w:color="auto"/>
        <w:left w:val="none" w:sz="0" w:space="0" w:color="auto"/>
        <w:bottom w:val="none" w:sz="0" w:space="0" w:color="auto"/>
        <w:right w:val="none" w:sz="0" w:space="0" w:color="auto"/>
      </w:divBdr>
    </w:div>
    <w:div w:id="2088337400">
      <w:bodyDiv w:val="1"/>
      <w:marLeft w:val="0"/>
      <w:marRight w:val="0"/>
      <w:marTop w:val="0"/>
      <w:marBottom w:val="0"/>
      <w:divBdr>
        <w:top w:val="none" w:sz="0" w:space="0" w:color="auto"/>
        <w:left w:val="none" w:sz="0" w:space="0" w:color="auto"/>
        <w:bottom w:val="none" w:sz="0" w:space="0" w:color="auto"/>
        <w:right w:val="none" w:sz="0" w:space="0" w:color="auto"/>
      </w:divBdr>
    </w:div>
    <w:div w:id="2102526276">
      <w:bodyDiv w:val="1"/>
      <w:marLeft w:val="0"/>
      <w:marRight w:val="0"/>
      <w:marTop w:val="0"/>
      <w:marBottom w:val="0"/>
      <w:divBdr>
        <w:top w:val="none" w:sz="0" w:space="0" w:color="auto"/>
        <w:left w:val="none" w:sz="0" w:space="0" w:color="auto"/>
        <w:bottom w:val="none" w:sz="0" w:space="0" w:color="auto"/>
        <w:right w:val="none" w:sz="0" w:space="0" w:color="auto"/>
      </w:divBdr>
    </w:div>
    <w:div w:id="2140414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E24D70-2CF9-40E6-A9A3-73152996A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TotalTime>
  <Pages>43</Pages>
  <Words>15246</Words>
  <Characters>86904</Characters>
  <Application>Microsoft Office Word</Application>
  <DocSecurity>0</DocSecurity>
  <Lines>724</Lines>
  <Paragraphs>203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101947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Цонка ЗУМПАЛОВА</dc:creator>
  <cp:lastModifiedBy>Dobi</cp:lastModifiedBy>
  <cp:revision>116</cp:revision>
  <dcterms:created xsi:type="dcterms:W3CDTF">2019-10-17T07:59:00Z</dcterms:created>
  <dcterms:modified xsi:type="dcterms:W3CDTF">2020-01-14T13:39:00Z</dcterms:modified>
</cp:coreProperties>
</file>