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8B8F1" w14:textId="37ACD8E5" w:rsidR="00652A24" w:rsidRDefault="00652A24" w:rsidP="00652A24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1.7</w:t>
      </w: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. </w:t>
      </w:r>
    </w:p>
    <w:p w14:paraId="680A2790" w14:textId="77777777" w:rsidR="00E66991" w:rsidRPr="004270F1" w:rsidRDefault="00E66991" w:rsidP="00652A2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14:paraId="75DBB623" w14:textId="77777777" w:rsid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14:paraId="08E74C96" w14:textId="77777777" w:rsid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  <w:t xml:space="preserve">Описание </w:t>
      </w:r>
    </w:p>
    <w:p w14:paraId="2C71D150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  <w:t>на определените с План за управление 2005 зони и режими в тях</w:t>
      </w:r>
    </w:p>
    <w:p w14:paraId="2577B418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en-GB"/>
        </w:rPr>
      </w:pPr>
    </w:p>
    <w:p w14:paraId="7C44C1E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 ЗОНИРАНЕ И ФУНКЦИОНАЛНО ПРЕДНАЗНАЧЕНИЕ НА ЗОНИТЕ</w:t>
      </w:r>
    </w:p>
    <w:p w14:paraId="74CEA15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360F6C7B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3.1.1. Зони обявени по смисъла на чл. 19 от ЗЗТ</w:t>
      </w:r>
    </w:p>
    <w:p w14:paraId="08C16C40" w14:textId="77777777" w:rsidR="00652A24" w:rsidRPr="00652A24" w:rsidRDefault="00652A24" w:rsidP="00652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В границите на Природния парк няма обявени  зони на резервати и поддържани резервати</w:t>
      </w:r>
    </w:p>
    <w:p w14:paraId="7F62844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</w:p>
    <w:p w14:paraId="01788384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3.1.2. Зони определени с Плана за управление съобразно спецификата на Парка</w:t>
      </w:r>
    </w:p>
    <w:p w14:paraId="075A009A" w14:textId="77777777" w:rsidR="00652A24" w:rsidRPr="00652A24" w:rsidRDefault="00652A24" w:rsidP="00652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 цел осъществяване дългосрочните цели на Плана за управление,  на територията на ПП “Русенски Лом” са обособени зони с определено функционално предназначение:</w:t>
      </w:r>
    </w:p>
    <w:p w14:paraId="22D5B66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14:paraId="7BC3D4C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 xml:space="preserve">3.1.2.1. Зона за опазване на крайречни и скални  </w:t>
      </w:r>
      <w:proofErr w:type="spellStart"/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биотопи</w:t>
      </w:r>
      <w:proofErr w:type="spellEnd"/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 xml:space="preserve">  с приоритетни местообитания и видове с висок природозащитен статус</w:t>
      </w:r>
    </w:p>
    <w:p w14:paraId="22C633A4" w14:textId="77777777" w:rsidR="00652A24" w:rsidRPr="00652A24" w:rsidRDefault="00652A24" w:rsidP="00652A2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Обхват – включва заливната речна тераса и ограждащите я отвесни скални стени от следните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биотопи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: </w:t>
      </w:r>
    </w:p>
    <w:p w14:paraId="28B7E0F0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крайречни, изворни и заблатени пресноводни с хидрофилна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хигрофилна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</w:t>
      </w:r>
    </w:p>
    <w:p w14:paraId="313D202B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крайречни тераси с богати добре овлажнени почви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хигромезофилна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мезофилна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горска и тревна растителност</w:t>
      </w:r>
    </w:p>
    <w:p w14:paraId="1107E851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утъпкани, често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нитрифицирани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почви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рудерална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</w:t>
      </w:r>
    </w:p>
    <w:p w14:paraId="776824F8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скални стени и пукнатини, сипеи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рохляци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хазмофилна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</w:t>
      </w:r>
    </w:p>
    <w:p w14:paraId="715F2B1D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ксеротермни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терени с ерозирани почви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ксерофилна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тревна и храстова растителност</w:t>
      </w:r>
    </w:p>
    <w:p w14:paraId="6B05DC76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стръмни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мезотермни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ксеромезогермни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склонове със скални разкрития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ксеромезофилна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</w:t>
      </w:r>
    </w:p>
    <w:p w14:paraId="5AE78E7B" w14:textId="77777777" w:rsidR="00652A24" w:rsidRPr="00652A24" w:rsidRDefault="00652A24" w:rsidP="00652A2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Функционално предназначение – опазване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биотопи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 приоритетни местообитания и видове с висок природозащитен статус</w:t>
      </w:r>
    </w:p>
    <w:p w14:paraId="0051E904" w14:textId="77777777" w:rsidR="00652A24" w:rsidRPr="00652A24" w:rsidRDefault="00652A24" w:rsidP="00652A2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Определени подзони със специални мерки за опазване </w:t>
      </w:r>
    </w:p>
    <w:p w14:paraId="6164FA3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79E11AC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ПОДЗОНА за опазване на  местообитания и видове от Директива 79/409 на Съвета на ЕО за опазване на дивите птици и други видове с висок природозащитен статус</w:t>
      </w:r>
    </w:p>
    <w:p w14:paraId="4BCD2EFE" w14:textId="77777777" w:rsidR="00652A24" w:rsidRPr="00652A24" w:rsidRDefault="00652A24" w:rsidP="00652A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Участък  с. Нисово при големия завой  на реката - м. Бялата стена от р. Малки Лом;</w:t>
      </w:r>
    </w:p>
    <w:p w14:paraId="199092EE" w14:textId="77777777" w:rsidR="00652A24" w:rsidRPr="00652A24" w:rsidRDefault="00652A24" w:rsidP="00652A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Участък  с. Кошов -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м.Смесите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от 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р.Черни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Лом;</w:t>
      </w:r>
    </w:p>
    <w:p w14:paraId="5A6160F8" w14:textId="77777777" w:rsidR="00652A24" w:rsidRPr="00652A24" w:rsidRDefault="00652A24" w:rsidP="00652A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Участък с. Нисово – м.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Обретенка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от р. Бели Лом;</w:t>
      </w:r>
    </w:p>
    <w:p w14:paraId="64D1DFE2" w14:textId="77777777" w:rsidR="00652A24" w:rsidRPr="00652A24" w:rsidRDefault="00652A24" w:rsidP="00652A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Участък с. Нисово – м. Белия Бряст от р. Бели Лом</w:t>
      </w:r>
    </w:p>
    <w:p w14:paraId="6286E07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en-GB"/>
        </w:rPr>
      </w:pPr>
    </w:p>
    <w:p w14:paraId="6B5EA06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ПОДЗОНА за опазване на местообитания и видове от Директива 92/43 на Съвета на ЕО за опазване на природните местообитания и дивата флора и фауна - Директива за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хабитатите</w:t>
      </w:r>
      <w:proofErr w:type="spellEnd"/>
    </w:p>
    <w:p w14:paraId="283D7C52" w14:textId="77777777" w:rsidR="00652A24" w:rsidRPr="00652A24" w:rsidRDefault="00652A24" w:rsidP="00652A2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Участък от крайречната тераса с Сваленик- големия завой на реката при с. Нисово от р. Малки Лом;</w:t>
      </w:r>
    </w:p>
    <w:p w14:paraId="59D7200B" w14:textId="77777777" w:rsidR="00652A24" w:rsidRPr="00652A24" w:rsidRDefault="00652A24" w:rsidP="00652A2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Участък от крайречната тераса с. Писанец, м.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Бошкашката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поляна - м.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Камберица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от р. Бели Лом;</w:t>
      </w:r>
    </w:p>
    <w:p w14:paraId="2CF52010" w14:textId="77777777" w:rsidR="00652A24" w:rsidRPr="00652A24" w:rsidRDefault="00652A24" w:rsidP="00652A2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Участъци на приоритетни местообитания на заравнени до стръмни склонове над скалните венци – разположени на места на границата на Парка-м.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Обретенка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; 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м.Големия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Нисовски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манастир; 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м.Черната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пещера;  източно от с. Сваленик извън територията на Парка</w:t>
      </w:r>
    </w:p>
    <w:p w14:paraId="52DBC606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</w:p>
    <w:p w14:paraId="5448C79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3.1.2.2. Зона за опазване и подобряване на местообитанията на ловните видове бозайници и видове с висок природозащитен статус</w:t>
      </w:r>
    </w:p>
    <w:p w14:paraId="071CFB64" w14:textId="77777777" w:rsidR="00652A24" w:rsidRPr="00652A24" w:rsidRDefault="00652A24" w:rsidP="00652A2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Обхват – включва участък от крайречната  тераса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склонови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земи в землищата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с.Писанец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, с. Щръклево и с. Нисово с местообитания  убежища и  хранителна база на  дивеч. </w:t>
      </w:r>
    </w:p>
    <w:p w14:paraId="7DE4EC83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Части от отдели: 88, 89, 90, 92, 93, 94, 96, 97, 98, 106 107 и 108 попадащи в границите на Природния парк.</w:t>
      </w:r>
    </w:p>
    <w:p w14:paraId="52525ED7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Масиви: 99, 154, 155, 161, 162, 163, 173 от землището на с. Щръклево.</w:t>
      </w:r>
    </w:p>
    <w:p w14:paraId="3D0D44AF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Масиви: 83, 570, 577, 578, 584, 887, 889, 890, 891 и 82, без кадастрални номера 114, 115, 130, 131, 134, 138, 145, 146, 147, 154, 156 и 159, от землището на с. Писанец.</w:t>
      </w:r>
    </w:p>
    <w:p w14:paraId="4110BA9A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Кадастрални номера: 128-4, 173-10 и 173-27 от землището на с. Нисово.</w:t>
      </w:r>
    </w:p>
    <w:p w14:paraId="39D3754C" w14:textId="77777777" w:rsidR="00652A24" w:rsidRPr="00652A24" w:rsidRDefault="00652A24" w:rsidP="00652A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Функционално предназначение</w:t>
      </w:r>
    </w:p>
    <w:p w14:paraId="0047A5CD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lastRenderedPageBreak/>
        <w:t>Опазване на дивата ловна фауна и осигуряване на нейното спокойствие в подходящи за дивеча местообитания;</w:t>
      </w:r>
    </w:p>
    <w:p w14:paraId="57B05DFF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Опазване на приоритетни местообитания и видове с висок природозащитен статус</w:t>
      </w:r>
    </w:p>
    <w:p w14:paraId="2412E624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0413C78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3.1.2.3. Зона за опазване на обекти на Културно-историческото наследство и местообитания на видове с висок природозащитен статус</w:t>
      </w:r>
    </w:p>
    <w:p w14:paraId="05DA2E5C" w14:textId="77777777" w:rsidR="00652A24" w:rsidRPr="00652A24" w:rsidRDefault="00652A24" w:rsidP="00652A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Обхват – включва района от парка  от НАР Скални църкви край с. Иваново по р. Русенски Лом до м. Смесите и по р. Черни Лом до НАР Средновековен град Червен </w:t>
      </w:r>
    </w:p>
    <w:p w14:paraId="1E312843" w14:textId="77777777" w:rsidR="00652A24" w:rsidRPr="00652A24" w:rsidRDefault="00652A24" w:rsidP="00652A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Функционално предназначение </w:t>
      </w:r>
    </w:p>
    <w:p w14:paraId="5EE24597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Опазване паметниците на КИН</w:t>
      </w:r>
    </w:p>
    <w:p w14:paraId="299494FD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Експониране по подходящ начин на част от обектите на КИН с цел тяхната социализация</w:t>
      </w:r>
    </w:p>
    <w:p w14:paraId="44246D4D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Опазване на местообитания и видове с висок природозащитен статус</w:t>
      </w:r>
    </w:p>
    <w:p w14:paraId="4481F01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14:paraId="47E3DF38" w14:textId="320306D8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3.1.2.</w:t>
      </w:r>
      <w:r w:rsidR="00AD1FD7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4</w:t>
      </w: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 xml:space="preserve">. Зона за устойчиво ползване на горските ресурси и земеделските земи  </w:t>
      </w:r>
    </w:p>
    <w:p w14:paraId="0BF74AC7" w14:textId="77777777" w:rsidR="00652A24" w:rsidRPr="00652A24" w:rsidRDefault="00652A24" w:rsidP="00652A2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Обхват – включва заравнените до стръмни терени главно над скалния венец,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склонови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билни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части заети главно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горскодървесна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растителност, както и част от речната тераса от следните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биотопи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:</w:t>
      </w:r>
    </w:p>
    <w:p w14:paraId="28FC6932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Заравнени до стръмни терени с предимно северно изложение и добре развити умерено овлажнявани почви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мезофилна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ксеромезофилна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</w:t>
      </w:r>
    </w:p>
    <w:p w14:paraId="765C5FC7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Заравнени до стръмни терени с предимно източно или западно изложение с добре развити умерено до слабо овлажнявани почви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мезоксерофилна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ксерофилна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</w:t>
      </w:r>
    </w:p>
    <w:p w14:paraId="50D35379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Утъпкани, често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нитрифицирани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почви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рудерална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</w:t>
      </w:r>
    </w:p>
    <w:p w14:paraId="56361E4D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Крайречни тераси с богати добре овлажнени почви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хигромезофилна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мезофилна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горска и тревна растителност</w:t>
      </w:r>
    </w:p>
    <w:p w14:paraId="7535458A" w14:textId="77777777" w:rsidR="00652A24" w:rsidRPr="00652A24" w:rsidRDefault="00652A24" w:rsidP="00652A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Функционално предназначение </w:t>
      </w:r>
    </w:p>
    <w:p w14:paraId="17B9A99C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Провеждане на поддържащи и възстановителни мерки и ползване на ресурси</w:t>
      </w:r>
    </w:p>
    <w:p w14:paraId="48AC7D7E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Опазване на местообитания и видове с природозащитен статус</w:t>
      </w:r>
    </w:p>
    <w:p w14:paraId="1C5730FA" w14:textId="77777777" w:rsidR="00652A24" w:rsidRPr="00652A24" w:rsidRDefault="00652A24" w:rsidP="00652A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Определени подзони за ползване на видове ресурси </w:t>
      </w:r>
    </w:p>
    <w:p w14:paraId="57FEB75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61CD751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ПОДЗОНА за поддържащи и възстановителни мерки за горите и ползване на ресурси</w:t>
      </w:r>
    </w:p>
    <w:p w14:paraId="22124C2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</w:p>
    <w:p w14:paraId="32FF2DC2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ПОДЗОНА за поддържащи и възстановителни мерки за земеделските земи и ползване на ресурси</w:t>
      </w:r>
    </w:p>
    <w:p w14:paraId="028B45EB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</w:p>
    <w:p w14:paraId="3406051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ПОДЗОНА за  подборен лов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</w:p>
    <w:p w14:paraId="65FD1599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393276CF" w14:textId="77777777" w:rsidR="00652A24" w:rsidRPr="00652A24" w:rsidRDefault="00652A24" w:rsidP="00652A2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ПОДЗОНА за паша с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прокари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за водопой</w:t>
      </w:r>
    </w:p>
    <w:p w14:paraId="6004B01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2EE3B0AE" w14:textId="29B800FA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3.1.2.</w:t>
      </w:r>
      <w:r w:rsidR="00AD1FD7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5</w:t>
      </w: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. Зона на специализираните маршрути регламентирани от Плана</w:t>
      </w:r>
    </w:p>
    <w:p w14:paraId="6FFDCCA3" w14:textId="77777777" w:rsidR="00652A24" w:rsidRPr="00652A24" w:rsidRDefault="00652A24" w:rsidP="00652A2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Обхват – включва  всички маршрути, във всички зони, райони и участъци, с  елементите на информационната им система</w:t>
      </w:r>
    </w:p>
    <w:p w14:paraId="76A089B7" w14:textId="77777777" w:rsidR="00652A24" w:rsidRPr="00652A24" w:rsidRDefault="00652A24" w:rsidP="00652A2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Функционално предназначение - насочване на посетителите по определени маршрути с цел експониране и опазване на местообитания, видове и паметници на културата </w:t>
      </w:r>
    </w:p>
    <w:p w14:paraId="07D01F1B" w14:textId="77777777" w:rsidR="00652A24" w:rsidRPr="00652A24" w:rsidRDefault="00652A24" w:rsidP="00652A2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Определена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подзона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за по-широк достъп на посетители</w:t>
      </w:r>
    </w:p>
    <w:p w14:paraId="5645F865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55570D4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ПОДЗОНА за рекреация и спорт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- участъци при Нисово,  Сваленик, Кошов и Писанец</w:t>
      </w:r>
    </w:p>
    <w:p w14:paraId="07A4A3A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5225F443" w14:textId="0C9A4285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3.1.2.</w:t>
      </w:r>
      <w:r w:rsidR="00AD1FD7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6</w:t>
      </w: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. Зона на прилежащите територии на Природния парк “Русенски Лом”</w:t>
      </w:r>
    </w:p>
    <w:p w14:paraId="15187E97" w14:textId="77777777" w:rsidR="00652A24" w:rsidRPr="00652A24" w:rsidRDefault="00652A24" w:rsidP="00652A2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Обхват: селищата Иваново, Кошов, Нисово, Червен, Табачка, Щръклево, Писанец, Сваленик и летище Щръклево</w:t>
      </w:r>
    </w:p>
    <w:p w14:paraId="67BD2EEF" w14:textId="77777777" w:rsidR="00652A24" w:rsidRPr="00652A24" w:rsidRDefault="00652A24" w:rsidP="00652A2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Функционално предназначение</w:t>
      </w:r>
    </w:p>
    <w:p w14:paraId="5FBE7CF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-      Разполагане на 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постителските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центрове и информационни пунктове за Парка и КИН</w:t>
      </w:r>
    </w:p>
    <w:p w14:paraId="29CDBA8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-     Място за провеждане на  образователни програми и осъществяване на връзки с обществеността</w:t>
      </w:r>
    </w:p>
    <w:p w14:paraId="547A4F05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-     Туристическо обслужване и услуги свързани с Парка.</w:t>
      </w:r>
    </w:p>
    <w:p w14:paraId="73365B90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0763A0F9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1423151A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20ED331B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46CE502D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Таблица № 30</w:t>
      </w:r>
    </w:p>
    <w:p w14:paraId="73E69F1E" w14:textId="77777777" w:rsidR="00652A24" w:rsidRDefault="00652A24" w:rsidP="00652A24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lastRenderedPageBreak/>
        <w:t xml:space="preserve">Разпределение на зоните в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ПП”Русенски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Лом” по площ и процентно участие от общата площ </w:t>
      </w:r>
    </w:p>
    <w:p w14:paraId="14F6A1F0" w14:textId="77777777" w:rsidR="00AD1FD7" w:rsidRPr="00652A24" w:rsidRDefault="00AD1FD7" w:rsidP="00652A24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1710"/>
        <w:gridCol w:w="450"/>
      </w:tblGrid>
      <w:tr w:rsidR="00652A24" w:rsidRPr="00652A24" w14:paraId="525533B5" w14:textId="77777777" w:rsidTr="007B4BAB">
        <w:trPr>
          <w:trHeight w:val="247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AC1" w14:textId="77777777" w:rsidR="00652A24" w:rsidRPr="00652A24" w:rsidRDefault="00652A24" w:rsidP="00652A2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З О Н 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FDDD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площ</w:t>
            </w:r>
          </w:p>
          <w:p w14:paraId="1D94FBF3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ха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6C12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% от общата площ на парка</w:t>
            </w:r>
          </w:p>
        </w:tc>
        <w:tc>
          <w:tcPr>
            <w:tcW w:w="450" w:type="dxa"/>
            <w:tcBorders>
              <w:left w:val="nil"/>
            </w:tcBorders>
          </w:tcPr>
          <w:p w14:paraId="4748E3BA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</w:rPr>
            </w:pPr>
          </w:p>
        </w:tc>
      </w:tr>
      <w:tr w:rsidR="00652A24" w:rsidRPr="00652A24" w14:paraId="27B86219" w14:textId="77777777" w:rsidTr="007B4BAB">
        <w:trPr>
          <w:trHeight w:val="782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7821" w14:textId="77777777" w:rsidR="00652A24" w:rsidRPr="00652A24" w:rsidRDefault="00652A24" w:rsidP="00652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    Зона за опазване на крайречни и скални  </w:t>
            </w:r>
            <w:proofErr w:type="spellStart"/>
            <w:r w:rsidRPr="00652A2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биотопи</w:t>
            </w:r>
            <w:proofErr w:type="spellEnd"/>
            <w:r w:rsidRPr="00652A2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 с приоритетни местообитания и видове с висок природозащитен статус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4780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1182.7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FE92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35</w:t>
            </w:r>
          </w:p>
        </w:tc>
        <w:tc>
          <w:tcPr>
            <w:tcW w:w="450" w:type="dxa"/>
            <w:tcBorders>
              <w:left w:val="nil"/>
            </w:tcBorders>
          </w:tcPr>
          <w:p w14:paraId="5BA017A8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652A24" w:rsidRPr="00652A24" w14:paraId="09F30C79" w14:textId="77777777" w:rsidTr="007B4BAB">
        <w:trPr>
          <w:cantSplit/>
          <w:trHeight w:val="827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194B" w14:textId="77777777" w:rsidR="00652A24" w:rsidRPr="00652A24" w:rsidRDefault="00652A24" w:rsidP="00652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    Зона за опазване и подобряване на местообитанията на ловните видове бозайници и видове с висок природозащитен статус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45A3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</w:p>
          <w:p w14:paraId="51EF4D90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 xml:space="preserve">    435.5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74DD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</w:p>
          <w:p w14:paraId="08B31D2D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 xml:space="preserve">            12</w:t>
            </w:r>
          </w:p>
        </w:tc>
        <w:tc>
          <w:tcPr>
            <w:tcW w:w="450" w:type="dxa"/>
            <w:vMerge w:val="restart"/>
            <w:tcBorders>
              <w:left w:val="nil"/>
            </w:tcBorders>
          </w:tcPr>
          <w:p w14:paraId="5A73077C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652A24" w:rsidRPr="00652A24" w14:paraId="212AD0F5" w14:textId="77777777" w:rsidTr="007B4BAB">
        <w:trPr>
          <w:cantSplit/>
          <w:trHeight w:val="782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2B10" w14:textId="77777777" w:rsidR="00652A24" w:rsidRPr="00652A24" w:rsidRDefault="00652A24" w:rsidP="00652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52A2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   Зона за опазване на обекти на Културно-историческото наследство и местообитания на видове с висок природозащитен статус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EBFD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662.9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752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19</w:t>
            </w:r>
          </w:p>
        </w:tc>
        <w:tc>
          <w:tcPr>
            <w:tcW w:w="450" w:type="dxa"/>
            <w:vMerge/>
            <w:tcBorders>
              <w:left w:val="nil"/>
            </w:tcBorders>
          </w:tcPr>
          <w:p w14:paraId="63ED4988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652A24" w:rsidRPr="00652A24" w14:paraId="2F725D47" w14:textId="77777777" w:rsidTr="007B4BAB">
        <w:trPr>
          <w:trHeight w:val="247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05B9" w14:textId="77777777" w:rsidR="00652A24" w:rsidRPr="00652A24" w:rsidRDefault="00652A24" w:rsidP="00652A24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52A2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   Зона за устойчиво ползване на горските ресурси и земеделските земи</w:t>
            </w:r>
          </w:p>
          <w:p w14:paraId="29AB3EF5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20D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en-GB"/>
              </w:rPr>
              <w:t xml:space="preserve">2059.1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4D6C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en-GB"/>
              </w:rPr>
              <w:t>60</w:t>
            </w:r>
          </w:p>
        </w:tc>
        <w:tc>
          <w:tcPr>
            <w:tcW w:w="450" w:type="dxa"/>
            <w:tcBorders>
              <w:left w:val="nil"/>
            </w:tcBorders>
          </w:tcPr>
          <w:p w14:paraId="3576F3C3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652A24" w:rsidRPr="00652A24" w14:paraId="0A2531CE" w14:textId="77777777" w:rsidTr="007B4BAB">
        <w:trPr>
          <w:trHeight w:val="247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33AD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52A2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  Зона на специализираните маршрути регламентирани от Плана- район за рекреация и спорт</w:t>
            </w:r>
          </w:p>
          <w:p w14:paraId="7ED8473D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F5BB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185.4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976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652A2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7</w:t>
            </w:r>
          </w:p>
        </w:tc>
        <w:tc>
          <w:tcPr>
            <w:tcW w:w="450" w:type="dxa"/>
            <w:tcBorders>
              <w:left w:val="nil"/>
            </w:tcBorders>
          </w:tcPr>
          <w:p w14:paraId="79854E99" w14:textId="77777777" w:rsidR="00652A24" w:rsidRPr="00652A24" w:rsidRDefault="00652A24" w:rsidP="00652A2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652A24" w:rsidRPr="00652A24" w14:paraId="62064FC7" w14:textId="77777777" w:rsidTr="007B4BAB">
        <w:trPr>
          <w:trHeight w:val="247"/>
        </w:trPr>
        <w:tc>
          <w:tcPr>
            <w:tcW w:w="5310" w:type="dxa"/>
          </w:tcPr>
          <w:p w14:paraId="4FF466CE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E18C4CD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742CFC1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50" w:type="dxa"/>
          </w:tcPr>
          <w:p w14:paraId="6928EC83" w14:textId="77777777" w:rsidR="00652A24" w:rsidRPr="00652A24" w:rsidRDefault="00652A24" w:rsidP="0065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14:paraId="272F7E9B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</w:p>
    <w:p w14:paraId="6418B6B4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Общият процент надвишава 100  поради припокриване на части от  зоните.</w:t>
      </w:r>
    </w:p>
    <w:p w14:paraId="232612A6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06A63C6E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14:paraId="3268FE6F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14:paraId="00F5C431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3.2. РЕЖИМИ И НОРМИ</w:t>
      </w:r>
    </w:p>
    <w:p w14:paraId="6F74336F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</w:p>
    <w:p w14:paraId="57E62CE6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3.2.1. Общовалидни за цялата територия на Природния парк.</w:t>
      </w:r>
    </w:p>
    <w:p w14:paraId="3455576F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en-GB"/>
        </w:rPr>
      </w:pPr>
    </w:p>
    <w:p w14:paraId="49081C09" w14:textId="77777777" w:rsidR="00652A24" w:rsidRPr="00652A24" w:rsidRDefault="00652A24" w:rsidP="00652A2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>Произтичащи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>от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 xml:space="preserve"> ЗЗТ</w:t>
      </w:r>
    </w:p>
    <w:p w14:paraId="57284F86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407FA1BE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b/>
          <w:sz w:val="20"/>
          <w:szCs w:val="20"/>
          <w:lang w:val="en-US" w:eastAsia="en-GB"/>
        </w:rPr>
        <w:t>Чл</w:t>
      </w:r>
      <w:proofErr w:type="spellEnd"/>
      <w:r w:rsidRPr="00652A24">
        <w:rPr>
          <w:rFonts w:ascii="Times New Roman" w:eastAsia="Times New Roman" w:hAnsi="Times New Roman" w:cs="Times New Roman"/>
          <w:b/>
          <w:sz w:val="20"/>
          <w:szCs w:val="20"/>
          <w:lang w:val="en-US" w:eastAsia="en-GB"/>
        </w:rPr>
        <w:t>. 30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(1)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границите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природните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може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има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населени</w:t>
      </w:r>
      <w:proofErr w:type="spellEnd"/>
    </w:p>
    <w:p w14:paraId="7B6CDC99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места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селищни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образувания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курорти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както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осъществяват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производства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дейности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които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замърсяват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околната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среда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</w:t>
      </w:r>
    </w:p>
    <w:p w14:paraId="1A57CCF9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(2)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Защитените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територии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други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категории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попадащи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границите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природните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запазват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режимите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определени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заповедта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обявяването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им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</w:t>
      </w:r>
    </w:p>
    <w:p w14:paraId="355F3BCF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b/>
          <w:sz w:val="20"/>
          <w:szCs w:val="20"/>
          <w:lang w:val="en-US" w:eastAsia="en-GB"/>
        </w:rPr>
        <w:t>Чл</w:t>
      </w:r>
      <w:proofErr w:type="spellEnd"/>
      <w:r w:rsidRPr="00652A24">
        <w:rPr>
          <w:rFonts w:ascii="Times New Roman" w:eastAsia="Times New Roman" w:hAnsi="Times New Roman" w:cs="Times New Roman"/>
          <w:b/>
          <w:sz w:val="20"/>
          <w:szCs w:val="20"/>
          <w:lang w:val="en-US" w:eastAsia="en-GB"/>
        </w:rPr>
        <w:t>. 31.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природните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забраняват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:</w:t>
      </w:r>
    </w:p>
    <w:p w14:paraId="21863564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1.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извеждане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голи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сечи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във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високостеблени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гори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изключение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тополовите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а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издънкови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гори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-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площ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по-голяма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3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хектара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34BAF1DB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2.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внасяне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неприсъщи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района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растителни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животински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видове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02DD1EB4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3.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паша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кози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освен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определени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това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места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77EF7F15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4.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събиране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вкаменелости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минерали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увреждане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скални</w:t>
      </w:r>
      <w:proofErr w:type="spellEnd"/>
    </w:p>
    <w:p w14:paraId="39EB4277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образувания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1161A720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5.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замърсяване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водите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терените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битови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промишлени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други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отпадъци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6A552C92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6.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бивакуване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палене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огън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извън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определените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места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609BD4D9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7.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добив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полезни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изкопаеми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открит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способ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554173AE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8. 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нова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- ДВ,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28 от 2000 г.)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добив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първична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преработка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обогатяване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метални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полезни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изкопаеми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чрез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прилагане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химически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химико-бактериологични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методи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цианиди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4AFFB4CD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9. 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предишна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т. 8 - ДВ,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28 от 2000 г.)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дейности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строителство,които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разрешени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заповедта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обявяване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плана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управление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устройствените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технически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планове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проекти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4EC7E71A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10. 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предишна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т. 9,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доп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- ДВ,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28 от 2000 г.)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събиране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редки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,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ендемитни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реликтни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защитени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видове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освен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научни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цели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65F9A6FC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11. 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предишна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т. 10 - ДВ,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28 от 2000 г.)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добив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ресурси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морето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чрез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драгиране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тралиране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358809E2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12. (</w:t>
      </w:r>
      <w:proofErr w:type="spellStart"/>
      <w:proofErr w:type="gram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предишна</w:t>
      </w:r>
      <w:proofErr w:type="spellEnd"/>
      <w:proofErr w:type="gram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т. 11 - ДВ,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 28 от 2000 г.)</w:t>
      </w:r>
      <w:proofErr w:type="spellStart"/>
      <w:proofErr w:type="gram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други</w:t>
      </w:r>
      <w:proofErr w:type="spellEnd"/>
      <w:proofErr w:type="gram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дейности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определени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заповедта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обявяване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защитената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територия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плана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управление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</w:t>
      </w:r>
    </w:p>
    <w:p w14:paraId="3EEFF200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b/>
          <w:sz w:val="20"/>
          <w:szCs w:val="20"/>
          <w:lang w:val="en-US" w:eastAsia="en-GB"/>
        </w:rPr>
        <w:t>Чл</w:t>
      </w:r>
      <w:proofErr w:type="spellEnd"/>
      <w:r w:rsidRPr="00652A24">
        <w:rPr>
          <w:rFonts w:ascii="Times New Roman" w:eastAsia="Times New Roman" w:hAnsi="Times New Roman" w:cs="Times New Roman"/>
          <w:b/>
          <w:sz w:val="20"/>
          <w:szCs w:val="20"/>
          <w:lang w:val="en-US" w:eastAsia="en-GB"/>
        </w:rPr>
        <w:t>. 32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(2)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природните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или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части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тях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могат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прилагат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разпоредбите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чл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21,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ал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1,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ако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приети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плановете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управление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,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утвърдени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Министерския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съвет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</w:t>
      </w:r>
    </w:p>
    <w:p w14:paraId="1623CE1B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b/>
          <w:sz w:val="28"/>
          <w:szCs w:val="20"/>
          <w:lang w:eastAsia="en-GB"/>
        </w:rPr>
        <w:lastRenderedPageBreak/>
        <w:t>*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Чл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21.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националните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забраняват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:</w:t>
      </w:r>
    </w:p>
    <w:p w14:paraId="76A6AF0F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      1. 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изм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- ДВ,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48 от 2000 г.)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строителство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освен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туристически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заслони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хижи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водохващания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питейни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нужди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пречиствателни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съоръжения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,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сгради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съоръжения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нуждите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управлението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парка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обслужването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посетителите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подземни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комуникации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ремонт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съществуващите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сгради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пътища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,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спортни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други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съоръжения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;</w:t>
      </w:r>
    </w:p>
    <w:p w14:paraId="7396B6B3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77EBF2BA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         ЗЗТ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ДВ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 133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/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11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.11.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98 г.</w:t>
      </w:r>
      <w:proofErr w:type="gram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,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изм</w:t>
      </w:r>
      <w:proofErr w:type="spellEnd"/>
      <w:proofErr w:type="gram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 98/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1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2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.11.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99 г.,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сила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</w:p>
    <w:p w14:paraId="31CBB398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proofErr w:type="gram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12.11.99</w:t>
      </w:r>
      <w:proofErr w:type="gram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г.,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28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/0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4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.04.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2000 г.,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 48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/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13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.06.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2000 г.,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бр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. 78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/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26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.09.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2000 г.</w:t>
      </w:r>
    </w:p>
    <w:p w14:paraId="6EB5A8F4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4A1F9792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39068A7D" w14:textId="77777777" w:rsidR="00652A24" w:rsidRPr="00652A24" w:rsidRDefault="00652A24" w:rsidP="00652A2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Произтичащи от Заповед №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580/17.06.1986 г.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КОПС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МС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. Представянето на режима определен с тази Заповед е с цел разкриване на особеностите на традиционното дългосрочно регламентирано ползване на защитената територия.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</w:p>
    <w:p w14:paraId="4AFBBE11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36B77827" w14:textId="77777777" w:rsidR="00652A24" w:rsidRPr="00652A24" w:rsidRDefault="00652A24" w:rsidP="00652A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На територията на Народен парк “Русенски Лом” се забраняват:</w:t>
      </w:r>
    </w:p>
    <w:p w14:paraId="3789522D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Всякакво строителство, освен предвиденото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Паркоустройствения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проект</w:t>
      </w:r>
    </w:p>
    <w:p w14:paraId="2A22524E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Разкриване на кариери, минно-геоложки и други дейности, с които се изменя естествения облик на местността или водния й режим. </w:t>
      </w:r>
    </w:p>
    <w:p w14:paraId="01BC3888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Извеждане на сечи, освен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отгледни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санитарни, до приемане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Паркоустройствения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проект.</w:t>
      </w:r>
    </w:p>
    <w:p w14:paraId="2CD163BE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Ловуване, освен унищожаване на хищници (лисици, чакали, диви кучета) при доказана необходимост.</w:t>
      </w:r>
    </w:p>
    <w:p w14:paraId="77EC3B8D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Безпокоене на дивите животни, събиране и унищожаване на яйцата и гнездата на птиците.</w:t>
      </w:r>
    </w:p>
    <w:p w14:paraId="3CB584A9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Късане на цветя, събиране на билки и горски плодове за търговски и промишлени цели.</w:t>
      </w:r>
    </w:p>
    <w:p w14:paraId="1AAF2BBA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Повреждане на скалните църкви и други исторически обекти.</w:t>
      </w:r>
    </w:p>
    <w:p w14:paraId="4D2D3A5D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Създаване на пчелини и палене на огън извън местата определени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Паркоустройствения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проект.</w:t>
      </w:r>
    </w:p>
    <w:p w14:paraId="5B24D9AD" w14:textId="77777777" w:rsidR="00652A24" w:rsidRPr="00652A24" w:rsidRDefault="00652A24" w:rsidP="00652A24">
      <w:pPr>
        <w:numPr>
          <w:ilvl w:val="0"/>
          <w:numId w:val="1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Използване на химически средства за химическа защита.</w:t>
      </w:r>
    </w:p>
    <w:p w14:paraId="2FBF9E29" w14:textId="77777777" w:rsidR="00652A24" w:rsidRPr="00652A24" w:rsidRDefault="00652A24" w:rsidP="00652A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65235C57" w14:textId="77777777" w:rsidR="00652A24" w:rsidRPr="00652A24" w:rsidRDefault="00652A24" w:rsidP="00652A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В Народен парк “Русенски Лом” се разрешават:</w:t>
      </w:r>
    </w:p>
    <w:p w14:paraId="189A6075" w14:textId="77777777" w:rsidR="00652A24" w:rsidRPr="00652A24" w:rsidRDefault="00652A24" w:rsidP="00652A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10. Паша на домашни животни (без кози) в определените 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Паркоустройствения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проект площи.</w:t>
      </w:r>
    </w:p>
    <w:p w14:paraId="75731CBA" w14:textId="77777777" w:rsidR="00652A24" w:rsidRPr="00652A24" w:rsidRDefault="00652A24" w:rsidP="00652A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11. Провеждане на подборен лов в периода септември-януари в отделите 36, 37, 68, 69, 70 от горския фонд без 300-метровата ивица от веждата на скалните венци.</w:t>
      </w:r>
    </w:p>
    <w:p w14:paraId="5C21FC90" w14:textId="77777777" w:rsidR="00652A24" w:rsidRPr="00652A24" w:rsidRDefault="00652A24" w:rsidP="00652A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1EE2F6DB" w14:textId="77777777" w:rsidR="00652A24" w:rsidRPr="00652A24" w:rsidRDefault="00652A24" w:rsidP="00652A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Включените в границите на НП земи от поземления фонд запазват традиционния режим на стопанисване.”</w:t>
      </w:r>
    </w:p>
    <w:p w14:paraId="04250189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1AB88D4F" w14:textId="77777777" w:rsidR="00652A24" w:rsidRPr="00652A24" w:rsidRDefault="00652A24" w:rsidP="00652A2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Произтичащи от Заповед № РД-794 от 19 август 2002 г. </w:t>
      </w:r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на Министъра на околната среда и водите за </w:t>
      </w:r>
      <w:proofErr w:type="spellStart"/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>прекатегоризиране</w:t>
      </w:r>
      <w:proofErr w:type="spellEnd"/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на Народен парк “Русенски Лом” в природен парк със същото име.</w:t>
      </w:r>
    </w:p>
    <w:p w14:paraId="3511CD71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en-GB"/>
        </w:rPr>
      </w:pPr>
    </w:p>
    <w:p w14:paraId="0703354E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msCyr" w:eastAsia="Times New Roman" w:hAnsi="TmsCyr" w:cs="Times New Roman"/>
          <w:sz w:val="20"/>
          <w:szCs w:val="20"/>
          <w:lang w:eastAsia="en-GB"/>
        </w:rPr>
        <w:t>3</w:t>
      </w:r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>.</w:t>
      </w:r>
      <w:r w:rsidRPr="00652A24">
        <w:rPr>
          <w:rFonts w:ascii="TmsCyr" w:eastAsia="Times New Roman" w:hAnsi="TmsCyr" w:cs="Times New Roman"/>
          <w:sz w:val="20"/>
          <w:szCs w:val="20"/>
          <w:lang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Освен дейностите по Чл. 31 от</w:t>
      </w:r>
      <w:r w:rsidRPr="00652A24">
        <w:rPr>
          <w:rFonts w:ascii="TmsCyr" w:eastAsia="Times New Roman" w:hAnsi="TmsCyr" w:cs="Times New Roman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>Çàêîíà</w:t>
      </w:r>
      <w:proofErr w:type="spellEnd"/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>çà</w:t>
      </w:r>
      <w:proofErr w:type="spellEnd"/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>çàùèòåíèòå</w:t>
      </w:r>
      <w:proofErr w:type="spellEnd"/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msCyr" w:eastAsia="Times New Roman" w:hAnsi="TmsCyr" w:cs="Times New Roman"/>
          <w:sz w:val="20"/>
          <w:szCs w:val="20"/>
          <w:lang w:val="en-US" w:eastAsia="en-GB"/>
        </w:rPr>
        <w:t>òåðèòîðèè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границите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природния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парк “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Русенски лом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”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забранявам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:</w:t>
      </w:r>
    </w:p>
    <w:p w14:paraId="2120AF3B" w14:textId="77777777" w:rsidR="00652A24" w:rsidRPr="00652A24" w:rsidRDefault="00652A24" w:rsidP="0065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3.1. Ловуване, с изключение на подборен лов в периода септември-януари в отдели – 36, 37, 68, 69, 70, и лов на хищници - лисици, чакали, скитащи кучета. </w:t>
      </w:r>
    </w:p>
    <w:p w14:paraId="7DEF1F41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en-GB"/>
        </w:rPr>
      </w:pPr>
    </w:p>
    <w:p w14:paraId="598F02FD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en-GB"/>
        </w:rPr>
      </w:pPr>
    </w:p>
    <w:p w14:paraId="5E727FD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3.2.2. Забрани, норми и препоръки общовалидни за територията на целия Парк,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освен тези по т. 3.2.1.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</w:p>
    <w:p w14:paraId="699F7CC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26839D90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3.2.2.1. На територията  на целия Природен парк се забраняват:</w:t>
      </w:r>
    </w:p>
    <w:p w14:paraId="22407608" w14:textId="77777777" w:rsidR="00652A24" w:rsidRPr="00652A24" w:rsidRDefault="00652A24" w:rsidP="00652A24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Употребата на  минерални торове при  ползване на земеделските земи</w:t>
      </w:r>
    </w:p>
    <w:p w14:paraId="1DFCC6C8" w14:textId="77777777" w:rsidR="00652A24" w:rsidRPr="00652A24" w:rsidRDefault="00652A24" w:rsidP="00652A24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Изгаряне на стърнищата и други растителни отпадъци;</w:t>
      </w:r>
    </w:p>
    <w:p w14:paraId="0562B124" w14:textId="77777777" w:rsidR="00652A24" w:rsidRPr="00652A24" w:rsidRDefault="00652A24" w:rsidP="00652A24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Изхвърляне на растителни отпадъци извън определените от Устройственият проект  места;</w:t>
      </w:r>
    </w:p>
    <w:p w14:paraId="36325452" w14:textId="77777777" w:rsidR="00652A24" w:rsidRPr="00652A24" w:rsidRDefault="00652A24" w:rsidP="00652A24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Движение до съществуващите пчелини  освен с каруца или велосипед;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Съществуващите пчелини в парка по землища са: Иваново –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м.Смесите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- 3 бр., Щръклево – 3 бр., Писанец – 3 бр. и  Сваленик – Нисово - 6 бр. ;</w:t>
      </w:r>
    </w:p>
    <w:p w14:paraId="43D9A801" w14:textId="77777777" w:rsidR="00652A24" w:rsidRPr="00652A24" w:rsidRDefault="00652A24" w:rsidP="00652A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Използване на ресурси по скалните разкрития поради опасност от деградация на местообитания с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консервационна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стойност;</w:t>
      </w:r>
    </w:p>
    <w:p w14:paraId="100EFC84" w14:textId="77777777" w:rsidR="00652A24" w:rsidRPr="00652A24" w:rsidRDefault="00652A24" w:rsidP="00652A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lastRenderedPageBreak/>
        <w:t xml:space="preserve">Култивиране на растението Сирийска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асклепия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(</w:t>
      </w:r>
      <w:proofErr w:type="spellStart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>Asclepias</w:t>
      </w:r>
      <w:proofErr w:type="spellEnd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>syriaca</w:t>
      </w:r>
      <w:proofErr w:type="spellEnd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– медоносен агресивен вид, опасен за флората на Парка и прилежащите територии</w:t>
      </w:r>
    </w:p>
    <w:p w14:paraId="29FA18BD" w14:textId="77777777" w:rsidR="00652A24" w:rsidRPr="00652A24" w:rsidRDefault="00652A24" w:rsidP="00652A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Движение на моторни превозни средства  с изключение на специализираната охрана, парковата администрация, за нуждите на стопанисването  на горите и опазване на КИН, противопожарна охрана и спешна медицинска помощ</w:t>
      </w:r>
    </w:p>
    <w:p w14:paraId="7A93DAC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14:paraId="153C24FD" w14:textId="77777777" w:rsidR="00652A24" w:rsidRPr="00652A24" w:rsidRDefault="00652A24" w:rsidP="00652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3.2.2.2.   </w:t>
      </w:r>
      <w:proofErr w:type="spellStart"/>
      <w:proofErr w:type="gram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Норми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proofErr w:type="gram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осъществяване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дейности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в 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земеделските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земи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</w:p>
    <w:p w14:paraId="3F63AF97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Косене на ливадите да се извършва след 15 юни;</w:t>
      </w:r>
    </w:p>
    <w:p w14:paraId="6E53F7BD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Коситбата да се провежда от средата към края на ливадата с цел опазване 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орнитофауната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;</w:t>
      </w:r>
    </w:p>
    <w:p w14:paraId="2653FD3B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Възстановителните мерки за разораните ливади да се провеждат чрез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подсяване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, брануване и регулирано окосяване съобразено с фазата на развитие на тревите. За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подсяване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да се предвиждат около 10 кг/дка тревни семена от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разнотревие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или детелина.</w:t>
      </w:r>
    </w:p>
    <w:p w14:paraId="7F2685BD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За обработваемите площи (нивите) от 1- ва и 2 -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категория на земите да се провежда екологосъобразно земеделие, включващо: </w:t>
      </w:r>
    </w:p>
    <w:p w14:paraId="03E5A48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. многогодишни сеитбообращения, </w:t>
      </w:r>
    </w:p>
    <w:p w14:paraId="1BE605C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. органично торене, </w:t>
      </w:r>
    </w:p>
    <w:p w14:paraId="6279176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. механична и биологична борба с плевели, болести, неприятели и др.</w:t>
      </w:r>
    </w:p>
    <w:p w14:paraId="5A83E8BD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. обработката  да се извършва с животинска тяга</w:t>
      </w:r>
    </w:p>
    <w:p w14:paraId="11849373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За възстановяване на коренната ливадна растителност по крайречните тераси,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рудералните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фитоценози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да се отстраняват чрез плевене.</w:t>
      </w:r>
    </w:p>
    <w:p w14:paraId="26194EC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33EF5A38" w14:textId="77777777" w:rsidR="00652A24" w:rsidRPr="00652A24" w:rsidRDefault="00652A24" w:rsidP="00652A24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3.2.2.3.  Норми  за събиране на природни продукти</w:t>
      </w:r>
    </w:p>
    <w:p w14:paraId="0064E5D9" w14:textId="77777777" w:rsidR="00652A24" w:rsidRPr="00652A24" w:rsidRDefault="00652A24" w:rsidP="00652A24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През първите две години на действие на Плана от лечебните растения да се събира само бъз и коприва с нетърговска цел.</w:t>
      </w:r>
    </w:p>
    <w:p w14:paraId="39D25E9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5683BFDD" w14:textId="77777777" w:rsidR="00652A24" w:rsidRPr="00652A24" w:rsidRDefault="00652A24" w:rsidP="00652A24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3.2.2.4. Норми за обекти на КИН</w:t>
      </w:r>
    </w:p>
    <w:p w14:paraId="176476ED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1.  Движението по маркираните маршрути до обектите на КИН да става в групи до 20 човека с водач.</w:t>
      </w:r>
    </w:p>
    <w:p w14:paraId="04331C52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Посещението в обектите да става в групи до 5 човека.</w:t>
      </w:r>
    </w:p>
    <w:p w14:paraId="37D22E70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Дейности свързани с експониране, достъп и поддръжка на обекти на КИН да се осъществяват от специализираните структури на РИМ-Русе и Общинска администрация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с.Иваново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, съвместно  с ДПП. </w:t>
      </w:r>
    </w:p>
    <w:p w14:paraId="154C3E74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2904B1B9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3.2.3. Режими, норми и препоръки валидни за зоните определени по т. 3.1.2.</w:t>
      </w:r>
    </w:p>
    <w:p w14:paraId="3422C7E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14:paraId="355C67AD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3.2.3.1. Зона за опазване на крайречни и скални  </w:t>
      </w:r>
      <w:proofErr w:type="spellStart"/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биотопи</w:t>
      </w:r>
      <w:proofErr w:type="spellEnd"/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 с приоритетни местообитания и видове с висок природозащитен статус</w:t>
      </w:r>
    </w:p>
    <w:p w14:paraId="3502218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14:paraId="2DCC1A8C" w14:textId="77777777" w:rsidR="00652A24" w:rsidRPr="00652A24" w:rsidRDefault="00652A24" w:rsidP="00652A2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На територията  на зоната се забраняват:</w:t>
      </w:r>
    </w:p>
    <w:p w14:paraId="0A2327AF" w14:textId="77777777" w:rsidR="00652A24" w:rsidRPr="00652A24" w:rsidRDefault="00652A24" w:rsidP="00652A2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Разстилане  по поляните с цел отдих;</w:t>
      </w:r>
    </w:p>
    <w:p w14:paraId="01B6083F" w14:textId="77777777" w:rsidR="00652A24" w:rsidRPr="00652A24" w:rsidRDefault="00652A24" w:rsidP="00652A2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Вдигане на шум, слушане високо на музика;</w:t>
      </w:r>
    </w:p>
    <w:p w14:paraId="3F66F7AF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ъсане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цветя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събиране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билки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горски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плодове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за лични нужди;</w:t>
      </w:r>
    </w:p>
    <w:p w14:paraId="6C38C127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Доближаване до гнездата на птиците. Наблюдението да става  от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определените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с Плана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места, оформени като погледни площадки.</w:t>
      </w:r>
    </w:p>
    <w:p w14:paraId="5856D812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16AC21C1" w14:textId="77777777" w:rsidR="00652A24" w:rsidRPr="00652A24" w:rsidRDefault="00652A24" w:rsidP="00652A2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Норми </w:t>
      </w:r>
    </w:p>
    <w:p w14:paraId="64979C36" w14:textId="77777777" w:rsidR="00652A24" w:rsidRPr="00652A24" w:rsidRDefault="00652A24" w:rsidP="00652A24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Движението да става само по маркираните маршрути с водач в групи до 8 човека </w:t>
      </w:r>
    </w:p>
    <w:p w14:paraId="2750BF2D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В района на изворите в м. Бялата стена движението да става по дървени скари с цел опазване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находището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на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р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едкия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застрашен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вид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Червено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водорасло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Batrachospermum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moniliforme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</w:p>
    <w:p w14:paraId="5FC2E8F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5370B189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3.2.3.2. Зона за опазване и подобряване на местообитанията на ловните видове бозайници и видове с висок природозащитен статус</w:t>
      </w:r>
    </w:p>
    <w:p w14:paraId="2557B222" w14:textId="77777777" w:rsidR="00652A24" w:rsidRPr="00652A24" w:rsidRDefault="00652A24" w:rsidP="00652A2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 границите на зоната се забранява:</w:t>
      </w:r>
    </w:p>
    <w:p w14:paraId="30598244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1.    Извеждане на ловни просеки и създаване на дивечови ниви</w:t>
      </w:r>
    </w:p>
    <w:p w14:paraId="74E74237" w14:textId="77777777" w:rsidR="00652A24" w:rsidRPr="00652A24" w:rsidRDefault="00652A24" w:rsidP="00652A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Скално катерене и делтапланеризъм</w:t>
      </w:r>
    </w:p>
    <w:p w14:paraId="66E43E2D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Посещение на пещерите от зоната, освен с научна цел и разрешение от Дирекцията на ПП</w:t>
      </w:r>
    </w:p>
    <w:p w14:paraId="5D322A79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Всички форми на риболов целогодишно</w:t>
      </w:r>
    </w:p>
    <w:p w14:paraId="689453E6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Преминаване на стада домашни животни;</w:t>
      </w:r>
    </w:p>
    <w:p w14:paraId="1D6386A2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Движение на туристи извън определените маршрути. Преминаването да става само с водач от Дирекцията на ПП</w:t>
      </w:r>
    </w:p>
    <w:p w14:paraId="0E30B3CB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7D6E3C66" w14:textId="77777777" w:rsidR="00652A24" w:rsidRPr="00652A24" w:rsidRDefault="00652A24" w:rsidP="00652A24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lastRenderedPageBreak/>
        <w:t>Норми</w:t>
      </w:r>
    </w:p>
    <w:p w14:paraId="0910041A" w14:textId="77777777" w:rsidR="00652A24" w:rsidRPr="00652A24" w:rsidRDefault="00652A24" w:rsidP="00652A2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Движението в зоната да става в група до 8 човека;</w:t>
      </w:r>
    </w:p>
    <w:p w14:paraId="467A146A" w14:textId="77777777" w:rsidR="00652A24" w:rsidRPr="00652A24" w:rsidRDefault="00652A24" w:rsidP="00652A2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Броят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биотехническите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съоръжения – хранилки,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солища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, сеновал-хранилки, рибни прагове се определя с Устройствен проект на основата на  нормативи възприети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лово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-устройството в РБ</w:t>
      </w:r>
    </w:p>
    <w:p w14:paraId="546DFE79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1AC84B3D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3.2.3.3. Зона за опазване на обекти на Културно-историческото наследство и местообитания на видове с висок природозащитен статус</w:t>
      </w:r>
    </w:p>
    <w:p w14:paraId="10FB307D" w14:textId="77777777" w:rsidR="00652A24" w:rsidRPr="00652A24" w:rsidRDefault="00652A24" w:rsidP="00652A2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 границите на зоната се забранява:</w:t>
      </w:r>
    </w:p>
    <w:p w14:paraId="0F7FF046" w14:textId="77777777" w:rsidR="00652A24" w:rsidRPr="00652A24" w:rsidRDefault="00652A24" w:rsidP="00652A2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Горско-стопанска дейност освен поддържащи и възстановителни мерки.</w:t>
      </w:r>
    </w:p>
    <w:p w14:paraId="3A315E22" w14:textId="77777777" w:rsidR="00652A24" w:rsidRPr="00652A24" w:rsidRDefault="00652A24" w:rsidP="00652A2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Движението да става по маркирания маршрут с водач</w:t>
      </w:r>
    </w:p>
    <w:p w14:paraId="12F51ABE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Приближаване до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гнездата на птиците в участъка от р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айона за опазване на  местообитания и видове птици и други с висок природозащитен статус.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Наблюдението да става  от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определените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с Плана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места, оформени като погледни площадки.</w:t>
      </w:r>
    </w:p>
    <w:p w14:paraId="600F9D13" w14:textId="77777777" w:rsidR="00652A24" w:rsidRPr="00652A24" w:rsidRDefault="00652A24" w:rsidP="00652A2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Норми </w:t>
      </w:r>
    </w:p>
    <w:p w14:paraId="5209C8A1" w14:textId="77777777" w:rsidR="00652A24" w:rsidRPr="00652A24" w:rsidRDefault="00652A24" w:rsidP="00652A24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 р. Черни Лом се допуска воден маршрут само с гребни лодки и салове</w:t>
      </w:r>
    </w:p>
    <w:p w14:paraId="5C62A373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При посещение на НАР “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Средновековен град Червен” се допускат групи до 25 човека</w:t>
      </w:r>
    </w:p>
    <w:p w14:paraId="4F25603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67EA392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3.2.3.4. Зона за устойчиво ползване на горските ресурси и земеделските земи </w:t>
      </w:r>
    </w:p>
    <w:p w14:paraId="1FA0BA49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14:paraId="74173FCF" w14:textId="77777777" w:rsidR="00652A24" w:rsidRPr="00652A24" w:rsidRDefault="00652A24" w:rsidP="00652A24">
      <w:pPr>
        <w:keepNext/>
        <w:numPr>
          <w:ilvl w:val="0"/>
          <w:numId w:val="42"/>
        </w:num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Дългосрочни цели на стопанисване по видове гори:</w:t>
      </w:r>
    </w:p>
    <w:p w14:paraId="3AF7D85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>-      За иглолистни култури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– подмяна на черния и белия бор с местни дървесни видове; </w:t>
      </w:r>
    </w:p>
    <w:p w14:paraId="513464D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 xml:space="preserve">-      За широколистни </w:t>
      </w:r>
      <w:proofErr w:type="spellStart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>високостъблени</w:t>
      </w:r>
      <w:proofErr w:type="spellEnd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 xml:space="preserve"> гори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– съхраняване и възобновяване;</w:t>
      </w:r>
    </w:p>
    <w:p w14:paraId="620D6C0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-      </w:t>
      </w:r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>За горите за реконструкция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– във връзка с коренният им и уникален характер не се предвижда смяна 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дървостоите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; </w:t>
      </w:r>
    </w:p>
    <w:p w14:paraId="37F59C1C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За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издънковите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гори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– превръщане в семенни с цел увеличаване на жизнения им цикъл;</w:t>
      </w:r>
    </w:p>
    <w:p w14:paraId="6472C306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За нискостъблените гори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(акациеви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гледичиеви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) – подмяна с местни дървесни видове;</w:t>
      </w:r>
    </w:p>
    <w:p w14:paraId="21B0A9C1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За тополови култури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- подмяна с местни дървесни видове.</w:t>
      </w:r>
    </w:p>
    <w:p w14:paraId="116D0C29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В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ъв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връзка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състоянието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насажденията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културите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определят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следните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турнуси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сеч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:</w:t>
      </w:r>
    </w:p>
    <w:p w14:paraId="1F78397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. за иглолистни култури - 90 г.;</w:t>
      </w:r>
    </w:p>
    <w:p w14:paraId="6241696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. за широколистни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високостъблени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гори (без церови) – минимален 140 г.;</w:t>
      </w:r>
    </w:p>
    <w:p w14:paraId="0274EF0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. за церови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високостъблени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гори (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 xml:space="preserve">I-V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>бонитет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) - 110 г.;</w:t>
      </w:r>
    </w:p>
    <w:p w14:paraId="5B02C73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. за горите за реконструкция не се предвижда смяна 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дървостои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през следващото десетилетие;</w:t>
      </w:r>
    </w:p>
    <w:p w14:paraId="14A27E5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. за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издънкови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дъбови гори - 60 г.;</w:t>
      </w:r>
    </w:p>
    <w:p w14:paraId="38D6119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. за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издънкови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церови гори - 45 г.;</w:t>
      </w:r>
    </w:p>
    <w:p w14:paraId="076DD854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. за акациевите гори - 15 г.;</w:t>
      </w:r>
    </w:p>
    <w:p w14:paraId="1C10B56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. за тополови култури - 15 г.</w:t>
      </w:r>
    </w:p>
    <w:p w14:paraId="480C14A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1281E5AD" w14:textId="77777777" w:rsidR="00652A24" w:rsidRPr="00652A24" w:rsidRDefault="00652A24" w:rsidP="00652A24">
      <w:pPr>
        <w:keepNext/>
        <w:numPr>
          <w:ilvl w:val="0"/>
          <w:numId w:val="42"/>
        </w:num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Възстановяване на местната растителност и методи за осъществяване</w:t>
      </w:r>
    </w:p>
    <w:p w14:paraId="1C54D38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-  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За терените заети от черен бор, бял бор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евроамериканските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тополи подмяната с коренна дървесна растителност се предвижда да се извърши след достигане на съответните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турнуси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за сеч. </w:t>
      </w:r>
    </w:p>
    <w:p w14:paraId="7D428B12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-  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Периодът на подмяната на нискостъблените акациеви 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гледичиеви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насаждения с местни дървесни видове ще продължи 10-20 години и се очаква да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преминe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за по-голямата част от терените през две фази:</w:t>
      </w:r>
    </w:p>
    <w:p w14:paraId="7CDE2CD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.      Първа фаза – понижаване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издънкоспособността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на насажденията чрез гола сеч при достигане на възприетия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турнус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за сеч;</w:t>
      </w:r>
    </w:p>
    <w:p w14:paraId="726C404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.   Втора фаза – гола сеч, изкореняване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пъните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заласяване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 местни дървесни видове и отглеждане на новосъздадените култури.</w:t>
      </w:r>
    </w:p>
    <w:p w14:paraId="3DE9BDF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-      В периода на действие на Плана за управление се предвижда втора фаза да се извърши в отдели и подотдели, както следва: 20 д, к, л, ; 35 д; 43 е; 44 в с обща площ 10,8 ха. Във връзка с т.12 на Протокол от ЕТИС ОТ 10.06.2003 г. забележката “Възстановителна мярка” присъства само за тези насаждения.</w:t>
      </w:r>
    </w:p>
    <w:p w14:paraId="4B29FAD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24899800" w14:textId="77777777" w:rsidR="00652A24" w:rsidRPr="00652A24" w:rsidRDefault="00652A24" w:rsidP="00652A24">
      <w:pPr>
        <w:keepNext/>
        <w:numPr>
          <w:ilvl w:val="0"/>
          <w:numId w:val="42"/>
        </w:num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Стопанисване по видове гори в 10-годишния период на действие на Плана:</w:t>
      </w:r>
    </w:p>
    <w:p w14:paraId="4D98F5D1" w14:textId="77777777" w:rsidR="00652A24" w:rsidRPr="00652A24" w:rsidRDefault="00652A24" w:rsidP="00652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Критериите за избор на дейностите и мерките в горите и земите от горският фонд на Парка за осъществяване на стратегията на дългосрочните цели за горско-дървесната растителност са:</w:t>
      </w:r>
    </w:p>
    <w:p w14:paraId="001B2726" w14:textId="77777777" w:rsidR="00652A24" w:rsidRPr="00652A24" w:rsidRDefault="00652A24" w:rsidP="00652A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Изикванията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нормативите въведени от Инструкцията за устройство на горите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РБългария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/1993 г./ включващи мерки по състояние на насажденията и културите за гори и земи със специални функции – природен парк, по основни лесовъдски показатели:</w:t>
      </w:r>
    </w:p>
    <w:p w14:paraId="2CB9969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.      Видов състав – толериране на местните видове подходящи за типа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месторастене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;</w:t>
      </w:r>
    </w:p>
    <w:p w14:paraId="66D260F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.   Възраст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дървостоя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,  която е определяща за видовете сечи необходими за формиране на оптимални растежни условия или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ландшафтно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пространство, подчинени на спецификата на Парка;</w:t>
      </w:r>
    </w:p>
    <w:p w14:paraId="2FDECA9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lastRenderedPageBreak/>
        <w:t>.      Здравословно състояние на насажденията и културите, с отражение върху мерките при повреди  над определен % от площта;</w:t>
      </w:r>
    </w:p>
    <w:p w14:paraId="110F8536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.    Брой ротации при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издънковата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растителност, които намаляват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издънкопроизводителността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на дървесния вид и намалена пълнота  на насажденията до 0,5 включително.</w:t>
      </w:r>
    </w:p>
    <w:p w14:paraId="1B76277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1ED582BC" w14:textId="77777777" w:rsidR="00652A24" w:rsidRPr="00652A24" w:rsidRDefault="00652A24" w:rsidP="00652A24">
      <w:pPr>
        <w:keepNext/>
        <w:numPr>
          <w:ilvl w:val="0"/>
          <w:numId w:val="42"/>
        </w:num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Норми  за осъществяване на дейностите в горските земи</w:t>
      </w:r>
    </w:p>
    <w:p w14:paraId="0005331A" w14:textId="77777777" w:rsidR="00652A24" w:rsidRPr="00652A24" w:rsidRDefault="00652A24" w:rsidP="00652A24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</w:p>
    <w:p w14:paraId="628626E3" w14:textId="77777777" w:rsidR="00652A24" w:rsidRPr="00652A24" w:rsidRDefault="00652A24" w:rsidP="00652A24">
      <w:pPr>
        <w:numPr>
          <w:ilvl w:val="0"/>
          <w:numId w:val="32"/>
        </w:num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След гола сеч в тополови култури,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почвоподготовката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и гъстотата на залесяване да се съобразят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 биологическите особености на  избрания вид. Да се приложи природосъобразна  схема на залесяване.</w:t>
      </w:r>
    </w:p>
    <w:p w14:paraId="4F8EC661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След гола сеч на акациеви насаждения с пълнота до 0,5 вкл. да се залесява с не по-малко от 7000бр./ха с местни дървесни видове.</w:t>
      </w:r>
    </w:p>
    <w:p w14:paraId="335D5EDD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Залесявания за биологическо укрепяване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голини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, в които протичат активни ерозионни процеси да се извършват с  не по-малко от 10000 бр./ха.</w:t>
      </w:r>
    </w:p>
    <w:p w14:paraId="200D2625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Залесяванията да се осъществяват само с местни видове, със семенен материал от същите или съседни насаждения.</w:t>
      </w:r>
    </w:p>
    <w:p w14:paraId="337D1576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До 5 % от сухата и паднала маса да се оставя под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склопа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на насажденията </w:t>
      </w:r>
    </w:p>
    <w:p w14:paraId="60AD164C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При констатиране на сухи петна в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дървостоите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 площ над 50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кв.м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да се предприемат възстановителни мерки.</w:t>
      </w:r>
    </w:p>
    <w:p w14:paraId="6B3D57EB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Възстановителните мерки (санитарни сечи с последващо залесяване) да се осъществяват в насаждения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, при които пълнотата ще се намали под 0,6 вкл.</w:t>
      </w:r>
    </w:p>
    <w:p w14:paraId="2B62CB4F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За възпроизводството 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издънковите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церови гори се предвижда да се извеждат постепенни сечи.</w:t>
      </w:r>
    </w:p>
    <w:p w14:paraId="081E4FC6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Възобновителните сечи за акациевите насаждения да се извеждат на два пъти на ивици с площ до 3 ха. Площта да се определя по преценка на място.</w:t>
      </w:r>
    </w:p>
    <w:p w14:paraId="0DE709A4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При затруднено естествено възобновяване на насаждения с пълнота 0,4 да се засява с жълъд от местни дъбове.</w:t>
      </w:r>
    </w:p>
    <w:p w14:paraId="7369A095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В зрели насаждения с пълнота 0,5 и 0,6  да се провежда възстановителна мярка изсичане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подлес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, изсичане на храсти и разрохкване на почвата с цел за подпомагане на естественото възобновяване.</w:t>
      </w:r>
    </w:p>
    <w:p w14:paraId="36426353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Предвидените поддържащи мерки 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ландшафтно-формировъчните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сечи)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осъществяват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слаба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умерена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интензивност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-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до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25%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от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общия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запас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.</w:t>
      </w:r>
    </w:p>
    <w:p w14:paraId="2BE92FE9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Поддържащите мерки (санитарни сечи) да се осъществяват само в насаждения, при които пълнотата се очаква да се намали до 0,7 включително.</w:t>
      </w:r>
    </w:p>
    <w:p w14:paraId="2BDFBF6F" w14:textId="77777777" w:rsidR="00652A24" w:rsidRPr="00652A24" w:rsidRDefault="00652A24" w:rsidP="00652A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При извеждане на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сечите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, извозването да се извършва с животинска сила, а при равни и полегати терени (до 10°) с леки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колесни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трактори.</w:t>
      </w:r>
    </w:p>
    <w:p w14:paraId="41BFCB3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75E48254" w14:textId="77777777" w:rsidR="00652A24" w:rsidRPr="00652A24" w:rsidRDefault="00652A24" w:rsidP="00652A24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За дивечовите ресурси</w:t>
      </w:r>
    </w:p>
    <w:p w14:paraId="5A68BFE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Забрани</w:t>
      </w:r>
    </w:p>
    <w:p w14:paraId="7F98118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1. Забранява се подборен лов  в отдели 68, 69 и 70 с площ 126,0 ха от Заповед №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580/17.06.1986 г. </w:t>
      </w:r>
      <w:proofErr w:type="spellStart"/>
      <w:proofErr w:type="gram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на</w:t>
      </w:r>
      <w:proofErr w:type="spellEnd"/>
      <w:proofErr w:type="gram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КОПС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при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МС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и  Заповед №РД-794 /19.08.2002 г.</w:t>
      </w:r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на Министъра на околната среда и водите за </w:t>
      </w:r>
      <w:proofErr w:type="spellStart"/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>прекатегоризиране</w:t>
      </w:r>
      <w:proofErr w:type="spellEnd"/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на Народен парк “Русенски Лом” в природен парк със същото име.</w:t>
      </w:r>
    </w:p>
    <w:p w14:paraId="07E67DB5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Норми :</w:t>
      </w:r>
    </w:p>
    <w:p w14:paraId="30714BD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2. </w:t>
      </w:r>
      <w:proofErr w:type="spellStart"/>
      <w:r w:rsidRPr="00652A2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Подзоната</w:t>
      </w:r>
      <w:proofErr w:type="spellEnd"/>
      <w:r w:rsidRPr="00652A2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за провеждане на подборен лов в периода септември - януари в отдели 36 и 37 без 300 м от веждата на скалния венец е с площ  120.0 ха.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 него да се ловува индивидуално благороден елен, сърна и дива свиня в рамките на разрешения ловен сезон за отделните видове.</w:t>
      </w:r>
    </w:p>
    <w:p w14:paraId="05765A36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>3. Ловът на хищници - лисици, чакали и скитащи кучета да се осъществява чрез:</w:t>
      </w:r>
    </w:p>
    <w:p w14:paraId="286F6F75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.  Залагане на </w:t>
      </w:r>
      <w:proofErr w:type="spellStart"/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>стървилища</w:t>
      </w:r>
      <w:proofErr w:type="spellEnd"/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на границата на Парка. Местата да се  определят  с  отстояние повече от 500 м от 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Зоната  за опазване на  крайречни и скални 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биотопи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с приоритетни местообитания и видове с висок  природозащитен   статус.</w:t>
      </w:r>
    </w:p>
    <w:p w14:paraId="5613AAED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. Периода на ловния сезон за </w:t>
      </w:r>
      <w:r w:rsidRPr="00652A2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посочените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хищници  е  - 01.10.- 28.02.</w:t>
      </w:r>
    </w:p>
    <w:p w14:paraId="4B91349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14:paraId="1C9C682B" w14:textId="77777777" w:rsidR="00652A24" w:rsidRPr="00652A24" w:rsidRDefault="00652A24" w:rsidP="00652A24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Събиране на природни продукти и паша</w:t>
      </w:r>
    </w:p>
    <w:p w14:paraId="3754FA2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Норми:  </w:t>
      </w:r>
    </w:p>
    <w:p w14:paraId="520CD34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1. След втората година от действие на Плана се допуска   събиране на 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следните видове лечебни растения Мащерка(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Thymus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sp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div), Струмски жълт равнец(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Achillea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clypeolata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),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Satureja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coerulea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, Обикновен риган(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Oryganum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vulgare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Обикновена коприва(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Urtica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dioica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Нисък бъз(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Sambucus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ebulus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),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Сребролистна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липа(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Tilia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tomentosa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Кучешка шипка(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Rosa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canina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Трънка(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Prunus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spinosa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Бръшлян(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Hedera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helix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Драка(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Paliurus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spina-christi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Цер(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Quercus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cerris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), Смрадлика(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Cotynus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coggtgria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за лични нужди</w:t>
      </w:r>
    </w:p>
    <w:p w14:paraId="5111237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2. Допуска се събиране с нетърговска цел на следните видове гъби: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Полска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печурка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Agaricus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campestris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Пънчушка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Armillaria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mellea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Дъбова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манатарка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(</w:t>
      </w:r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Boletus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aestivalis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Пачи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крак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Cantharellus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cibarius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Тръбенка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Craterellus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cornucopioides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Гигантска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пърхутка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(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Langermannia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gigantea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)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, 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Сърнела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(</w:t>
      </w:r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Macrolepiota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procera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)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 xml:space="preserve">и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Marasmius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>oreades</w:t>
      </w:r>
      <w:proofErr w:type="spellEnd"/>
      <w:r w:rsidRPr="00652A24">
        <w:rPr>
          <w:rFonts w:ascii="Times New Roman" w:eastAsia="Times New Roman" w:hAnsi="Times New Roman" w:cs="Times New Roman"/>
          <w:i/>
          <w:sz w:val="20"/>
          <w:szCs w:val="20"/>
          <w:lang w:val="en-US" w:eastAsia="en-GB"/>
        </w:rPr>
        <w:t xml:space="preserve"> </w:t>
      </w:r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(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Челядинка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).</w:t>
      </w:r>
    </w:p>
    <w:p w14:paraId="198AE85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lastRenderedPageBreak/>
        <w:t xml:space="preserve">3. Районът за паша е с площ 473.7 ха при норма 10 дка на глава едър добитък  и 2 дка на глава дребен добитък </w:t>
      </w:r>
    </w:p>
    <w:p w14:paraId="0101515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4. Подобряването 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тревостоя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в района за паша да става чрез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подсяване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отстраняване на храсти и почистване на камъни</w:t>
      </w:r>
    </w:p>
    <w:p w14:paraId="2A994AD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5. Да се практикува регулирано изпасване – последователна паша</w:t>
      </w:r>
    </w:p>
    <w:p w14:paraId="55DA1A9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6. Да се ползват само определените с Плана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прокари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за водопой.</w:t>
      </w:r>
    </w:p>
    <w:p w14:paraId="2B39EB94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7. Забранена е нощната паша в горите и пашата без  пастир</w:t>
      </w:r>
    </w:p>
    <w:p w14:paraId="680F6614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31CBFAE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3.2.3.5. Зона на специализираните маршрути регламентирани от Плана  </w:t>
      </w:r>
    </w:p>
    <w:p w14:paraId="7964A656" w14:textId="77777777" w:rsidR="00652A24" w:rsidRPr="00652A24" w:rsidRDefault="00652A24" w:rsidP="00652A24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ab/>
        <w:t xml:space="preserve">Пешеходните специализирани маршрути да се оформят по съществуващи коларски пътища, пътеки, на землена основа. В случаите, когато се налагат нови връзки внимателно да се отстранява тревния чим и да се използва за възстановяване на ерозирани площи </w:t>
      </w:r>
    </w:p>
    <w:p w14:paraId="254E2336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41A98CB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 xml:space="preserve">ПОДЗОНА за рекреация и спорт. </w:t>
      </w:r>
    </w:p>
    <w:p w14:paraId="2088D207" w14:textId="77777777" w:rsidR="00652A24" w:rsidRPr="00652A24" w:rsidRDefault="00652A24" w:rsidP="00652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>Поемната</w:t>
      </w:r>
      <w:proofErr w:type="spellEnd"/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 xml:space="preserve"> способност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на местата за рекреация и спорт  е определена диференцирано  от типа екосистема по експертна оценка въз основа на наш  и  чужд опит:</w:t>
      </w:r>
    </w:p>
    <w:p w14:paraId="3BEE263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1. За вторични горски екосистеми върху добре развити почви доминирани от келяв габър – 6 човека/ха – района на Нисово</w:t>
      </w:r>
    </w:p>
    <w:p w14:paraId="3A3C02DD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2. За изкуствено създадени екосистеми от акация,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гледичия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топола, орех, явор-6 човека / ха – района на  Кошов</w:t>
      </w:r>
    </w:p>
    <w:p w14:paraId="2B46A2B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3. За вторични горски екосистеми върху добре развити почви доминирани от келяв габър с участие на благун, цер, космат дъб, клен,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мъждрян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- 7 човека /ха района на Кошов</w:t>
      </w:r>
    </w:p>
    <w:p w14:paraId="4FDC21F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4. За тревни екосистеми върху добре развити почви- сенокосни ливади-12 човека /ха</w:t>
      </w:r>
    </w:p>
    <w:p w14:paraId="4B0ED286" w14:textId="77777777" w:rsidR="00652A24" w:rsidRPr="00652A24" w:rsidRDefault="00652A24" w:rsidP="00652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n-GB"/>
        </w:rPr>
        <w:t xml:space="preserve">Възприет норматив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– еднократно натоварване с 6 до 8 човека /ха  до 200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човекодни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годишно (Douglass.R,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Forest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Recreation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,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>42-44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) са определени райони за рекреация: </w:t>
      </w:r>
    </w:p>
    <w:p w14:paraId="12AF2C75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- Нисово – площ  21.0 ха по 8 човека/ха или 168 човека  еднократен капацитет</w:t>
      </w:r>
    </w:p>
    <w:p w14:paraId="65494CC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- Кошов –  площ 74.7ха по 6 човека/ха или 448  човека еднократен капацитет</w:t>
      </w:r>
    </w:p>
    <w:p w14:paraId="481485E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- Сваленик – площ 18.7 ха по 8 човека/ха или 150 човека еднократен капацитет</w:t>
      </w:r>
    </w:p>
    <w:p w14:paraId="5661CD8D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- Писанец – площ 70.0 ха по 6 човека/ха или  420 човека еднократен капацитет</w:t>
      </w:r>
    </w:p>
    <w:p w14:paraId="011783E0" w14:textId="77777777" w:rsidR="00652A24" w:rsidRPr="00652A24" w:rsidRDefault="00652A24" w:rsidP="00652A2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Допуска се риболов в разрешеното от Закона време</w:t>
      </w:r>
    </w:p>
    <w:p w14:paraId="7E2AE031" w14:textId="77777777" w:rsidR="00652A24" w:rsidRPr="00652A24" w:rsidRDefault="00652A24" w:rsidP="00652A2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Маршрутът за скално катерене при Кошов да се пригоди според международните стандарти за безопасно осигуряване. </w:t>
      </w:r>
    </w:p>
    <w:p w14:paraId="4DE7C45E" w14:textId="77777777" w:rsidR="00652A24" w:rsidRPr="00652A24" w:rsidRDefault="00652A24" w:rsidP="00652A2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Видимите части на елементите на информационната система да се изработват от дървен материал по утвърдени работни проекти.</w:t>
      </w:r>
    </w:p>
    <w:p w14:paraId="4F65263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7678AEB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3.2.3.6. Прилежащи територии на Природен парк “Русенски Лом”</w:t>
      </w:r>
    </w:p>
    <w:p w14:paraId="0ED3003E" w14:textId="77777777" w:rsidR="00652A24" w:rsidRPr="00652A24" w:rsidRDefault="00652A24" w:rsidP="00652A2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Препоръки:</w:t>
      </w:r>
    </w:p>
    <w:p w14:paraId="4FBCFDB3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За реализиране целите на Плана и възможните функции на прилежащите територии за  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селищата Иваново, Кошов, Нисово, Червен, Табачка, Щръклево, Писанец и Сваленик се препоръча: </w:t>
      </w:r>
    </w:p>
    <w:p w14:paraId="205D9831" w14:textId="77777777" w:rsidR="00652A24" w:rsidRPr="00652A24" w:rsidRDefault="00652A24" w:rsidP="00652A24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Осъществяване на набелязаните приоритети в общинските стратегии за развитие свързани с благоустрояване на селищата, подкрепа на частната инициатива, възраждане на местни занаяти и традиции;</w:t>
      </w:r>
    </w:p>
    <w:p w14:paraId="41A45350" w14:textId="77777777" w:rsidR="00652A24" w:rsidRPr="00652A24" w:rsidRDefault="00652A24" w:rsidP="00652A24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Реализиране на препоръчаните от настоящия План за управление елементи на  туристическата, информационна и рекреационна  инфраструктура в границите на селищата и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крайселищни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площи на прилежащите на Природния парк територии.</w:t>
      </w:r>
    </w:p>
    <w:p w14:paraId="581CF0C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694E4F38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14:paraId="7C420F6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3.3. СТРОИТЕЛСТВО И ИНФРАСТРУКТУРА</w:t>
      </w:r>
    </w:p>
    <w:p w14:paraId="0D54D5A2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en-GB"/>
        </w:rPr>
      </w:pPr>
    </w:p>
    <w:p w14:paraId="0A944FCB" w14:textId="77777777" w:rsidR="00652A24" w:rsidRPr="00652A24" w:rsidRDefault="00652A24" w:rsidP="00652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Разрешава се строителство и инфраструктура по зони в съответствие с функционалното им предназначение:</w:t>
      </w:r>
    </w:p>
    <w:p w14:paraId="76C5CB1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14:paraId="1D0D92AB" w14:textId="77777777" w:rsidR="00652A24" w:rsidRPr="00652A24" w:rsidRDefault="00652A24" w:rsidP="00652A24">
      <w:pPr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Зона за опазване на крайречни и скални  </w:t>
      </w:r>
      <w:proofErr w:type="spellStart"/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биотопи</w:t>
      </w:r>
      <w:proofErr w:type="spellEnd"/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 с приоритетни местообитания и видове с висок природозащитен статус</w:t>
      </w:r>
    </w:p>
    <w:p w14:paraId="2CC0651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Разрешено строителство:</w:t>
      </w:r>
    </w:p>
    <w:p w14:paraId="6BF2FB52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Навес с общо информационно табло; </w:t>
      </w:r>
    </w:p>
    <w:p w14:paraId="63A05C11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Информационни табла за растителни и животински видове;</w:t>
      </w:r>
    </w:p>
    <w:p w14:paraId="19F8EBF1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Указателни табла за поведение;</w:t>
      </w:r>
    </w:p>
    <w:p w14:paraId="7D804860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lastRenderedPageBreak/>
        <w:t xml:space="preserve">Пунктове за наблюдение на птици подходящо оборудвани; </w:t>
      </w:r>
    </w:p>
    <w:p w14:paraId="3D65842F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Бариерни  противопожарни прегради – под съществуващи електропроводи, коларски пътища;</w:t>
      </w:r>
    </w:p>
    <w:p w14:paraId="7A8CDBE8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Временни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пожаронаблюдателни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кули;</w:t>
      </w:r>
    </w:p>
    <w:p w14:paraId="08DD5583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Биотехнически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съоръжения; </w:t>
      </w:r>
    </w:p>
    <w:p w14:paraId="2E262A6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14:paraId="0934900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3.3.2. Зона за опазване и подобряване на местообитанията на ловните видове бозайници и видове с висок природозащитен статус</w:t>
      </w:r>
    </w:p>
    <w:p w14:paraId="40860647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Разрешено строителство:</w:t>
      </w:r>
    </w:p>
    <w:p w14:paraId="70ABB24C" w14:textId="77777777" w:rsidR="00652A24" w:rsidRPr="00652A24" w:rsidRDefault="00652A24" w:rsidP="00652A2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Съоръжения за подхранване на дивеча - дървени хранилки,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солища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сеновал-хранилка;</w:t>
      </w:r>
    </w:p>
    <w:p w14:paraId="05E40C04" w14:textId="77777777" w:rsidR="00652A24" w:rsidRPr="00652A24" w:rsidRDefault="00652A24" w:rsidP="00652A2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Информационни табла за поведение;</w:t>
      </w:r>
    </w:p>
    <w:p w14:paraId="18ADB96A" w14:textId="77777777" w:rsidR="00652A24" w:rsidRPr="00652A24" w:rsidRDefault="00652A24" w:rsidP="00652A2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Навес - лек тип;</w:t>
      </w:r>
    </w:p>
    <w:p w14:paraId="5BAEE7AE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14:paraId="5FFAE5A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3.3.3.Зона за опазване на обекти на Културно-историческото наследство и местообитания на видове с висок природозащитен статус</w:t>
      </w:r>
    </w:p>
    <w:p w14:paraId="374A64DC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Разрешено строителство:</w:t>
      </w:r>
    </w:p>
    <w:p w14:paraId="3C0C102F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Изграждане 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посетителски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център за НАР “Скални църкви край с. Иваново: и Парка; </w:t>
      </w:r>
    </w:p>
    <w:p w14:paraId="35D5A0C2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Строителство на паркинг; </w:t>
      </w:r>
    </w:p>
    <w:p w14:paraId="5F850977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Изграждане на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посетителски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център за НАР “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Средновековния град Червен”</w:t>
      </w: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и Парка;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</w:p>
    <w:p w14:paraId="0DC91604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Навеси с общо информационно табло; </w:t>
      </w:r>
    </w:p>
    <w:p w14:paraId="765E4DA0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Тоалетни – химически; </w:t>
      </w:r>
    </w:p>
    <w:p w14:paraId="1AD4D97B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Информационни плотове;  </w:t>
      </w:r>
    </w:p>
    <w:p w14:paraId="72A7FBF4" w14:textId="77777777" w:rsidR="00652A24" w:rsidRPr="00652A24" w:rsidRDefault="00652A24" w:rsidP="00652A24">
      <w:pPr>
        <w:keepNext/>
        <w:numPr>
          <w:ilvl w:val="0"/>
          <w:numId w:val="17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Предпазен парапет при погледна площадка при НАР “Скални църкви край с. Иваново”</w:t>
      </w:r>
    </w:p>
    <w:p w14:paraId="3179A94A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Указателни табла за поведение;</w:t>
      </w:r>
    </w:p>
    <w:p w14:paraId="23605A38" w14:textId="77777777" w:rsidR="00652A24" w:rsidRPr="00652A24" w:rsidRDefault="00652A24" w:rsidP="00652A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Пунктове за наблюдение на птици оборудвани с пейки, сенник и кошче за отпадъци;</w:t>
      </w:r>
    </w:p>
    <w:p w14:paraId="4271E41F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Бариерни  противопожарни прегради – под съществуващи електропроводи, коларски пътища;</w:t>
      </w:r>
    </w:p>
    <w:p w14:paraId="26494192" w14:textId="77777777" w:rsidR="00652A24" w:rsidRPr="00652A24" w:rsidRDefault="00652A24" w:rsidP="00652A2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В района за рекреация са предвидени архитектурни елементи /по индивидуален работен проект/ за нуждите на краткотраен отдих.</w:t>
      </w:r>
    </w:p>
    <w:p w14:paraId="63653C61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3DCA33E0" w14:textId="77777777" w:rsidR="00652A24" w:rsidRPr="00652A24" w:rsidRDefault="00652A24" w:rsidP="00652A24">
      <w:pPr>
        <w:numPr>
          <w:ilvl w:val="2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Зона за устойчиво ползване на горските ресурси и земеделските земи  </w:t>
      </w:r>
    </w:p>
    <w:p w14:paraId="1134DBAA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Разрешено строителство:</w:t>
      </w:r>
    </w:p>
    <w:p w14:paraId="33DBC095" w14:textId="77777777" w:rsidR="00652A24" w:rsidRPr="00652A24" w:rsidRDefault="00652A24" w:rsidP="00652A2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Информационни табла за растителни и животински видове;</w:t>
      </w:r>
    </w:p>
    <w:p w14:paraId="1077D3F9" w14:textId="77777777" w:rsidR="00652A24" w:rsidRPr="00652A24" w:rsidRDefault="00652A24" w:rsidP="00652A2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Бариерни  противопожарни прегради – под съществуващи електропроводи, коларски пътища;</w:t>
      </w:r>
    </w:p>
    <w:p w14:paraId="600BA1A4" w14:textId="77777777" w:rsidR="00652A24" w:rsidRPr="00652A24" w:rsidRDefault="00652A24" w:rsidP="00652A2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Съоръжения за подхранване на дивеча - дървени хранилки,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солища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сеновал-хранилка</w:t>
      </w:r>
    </w:p>
    <w:p w14:paraId="3944F488" w14:textId="77777777" w:rsidR="00652A24" w:rsidRPr="00652A24" w:rsidRDefault="00652A24" w:rsidP="00652A2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Навеси - лек тип;</w:t>
      </w:r>
    </w:p>
    <w:p w14:paraId="2565EB16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51F87120" w14:textId="77777777" w:rsidR="00652A24" w:rsidRPr="00652A24" w:rsidRDefault="00652A24" w:rsidP="00652A24">
      <w:pPr>
        <w:numPr>
          <w:ilvl w:val="2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Зона на специализираните маршрути регламентирани от Плана</w:t>
      </w:r>
    </w:p>
    <w:p w14:paraId="4318B310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Разрешено строителство:</w:t>
      </w:r>
    </w:p>
    <w:p w14:paraId="259A4FDF" w14:textId="77777777" w:rsidR="00652A24" w:rsidRPr="00652A24" w:rsidRDefault="00652A24" w:rsidP="00652A2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Изработване и поставяне на елементи на цялостна информационна система:</w:t>
      </w:r>
    </w:p>
    <w:p w14:paraId="2BF6D66F" w14:textId="77777777" w:rsidR="00652A24" w:rsidRPr="00652A24" w:rsidRDefault="00652A24" w:rsidP="00652A2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Общо информационно табло със схема на обекта и зоните;</w:t>
      </w:r>
    </w:p>
    <w:p w14:paraId="378D318C" w14:textId="77777777" w:rsidR="00652A24" w:rsidRPr="00652A24" w:rsidRDefault="00652A24" w:rsidP="00652A2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У</w:t>
      </w: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казателно табло с информация;</w:t>
      </w:r>
    </w:p>
    <w:p w14:paraId="3EB29DCD" w14:textId="77777777" w:rsidR="00652A24" w:rsidRPr="00652A24" w:rsidRDefault="00652A24" w:rsidP="00652A2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Информационни табла за растителни и животински видове;</w:t>
      </w:r>
    </w:p>
    <w:p w14:paraId="655CA86C" w14:textId="77777777" w:rsidR="00652A24" w:rsidRPr="00652A24" w:rsidRDefault="00652A24" w:rsidP="00652A2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Информационни плотове; </w:t>
      </w:r>
    </w:p>
    <w:p w14:paraId="2EB6271B" w14:textId="77777777" w:rsidR="00652A24" w:rsidRPr="00652A24" w:rsidRDefault="00652A24" w:rsidP="00652A24">
      <w:pPr>
        <w:keepNext/>
        <w:numPr>
          <w:ilvl w:val="0"/>
          <w:numId w:val="2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Изработване и поставяне на елементи за нуждите на отдиха и </w:t>
      </w:r>
      <w:proofErr w:type="spellStart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рекреацията</w:t>
      </w:r>
      <w:proofErr w:type="spellEnd"/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:</w:t>
      </w:r>
    </w:p>
    <w:p w14:paraId="1D06F18E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Детски съоръжения; </w:t>
      </w:r>
    </w:p>
    <w:p w14:paraId="2E6D97A6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Детски форум от дървени трупчета;</w:t>
      </w:r>
    </w:p>
    <w:p w14:paraId="3D5F8496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Маса с пейки;</w:t>
      </w:r>
    </w:p>
    <w:p w14:paraId="146E3AB2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Пейка без облегалка;</w:t>
      </w:r>
    </w:p>
    <w:p w14:paraId="63CE8E16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Дървени шезлонги;</w:t>
      </w:r>
    </w:p>
    <w:p w14:paraId="062DD084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Огнище;</w:t>
      </w:r>
    </w:p>
    <w:p w14:paraId="26A5085C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Кошче за отпадъци;</w:t>
      </w:r>
    </w:p>
    <w:p w14:paraId="243E71F0" w14:textId="77777777" w:rsidR="00652A24" w:rsidRPr="00652A24" w:rsidRDefault="00652A24" w:rsidP="00652A2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Тоалетна –</w:t>
      </w:r>
      <w:proofErr w:type="spellStart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>лесопарков</w:t>
      </w:r>
      <w:proofErr w:type="spellEnd"/>
      <w:r w:rsidRPr="00652A24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тип;</w:t>
      </w:r>
    </w:p>
    <w:p w14:paraId="0AA5C6BA" w14:textId="77777777" w:rsidR="00652A24" w:rsidRPr="00652A24" w:rsidRDefault="00652A24" w:rsidP="00652A2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Дървени бариери по специализираните маршрути срещу навлизане на МПС; </w:t>
      </w:r>
    </w:p>
    <w:p w14:paraId="14C58C70" w14:textId="77777777" w:rsidR="00652A24" w:rsidRPr="00652A24" w:rsidRDefault="00652A24" w:rsidP="00652A2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52A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Бариерни  противопожарни прегради – под съществуващи електропроводи, коларски пътища.</w:t>
      </w:r>
    </w:p>
    <w:p w14:paraId="79A9675F" w14:textId="77777777" w:rsidR="00652A24" w:rsidRPr="00652A24" w:rsidRDefault="00652A24" w:rsidP="00652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en-GB"/>
        </w:rPr>
      </w:pPr>
    </w:p>
    <w:p w14:paraId="72EF9AAC" w14:textId="77777777" w:rsidR="002239F4" w:rsidRDefault="002239F4"/>
    <w:p w14:paraId="52F747E0" w14:textId="77777777" w:rsidR="00A15D06" w:rsidRDefault="00A15D06"/>
    <w:p w14:paraId="0E9EA88A" w14:textId="77777777" w:rsidR="00A15D06" w:rsidRDefault="00A15D06">
      <w:bookmarkStart w:id="0" w:name="_GoBack"/>
      <w:bookmarkEnd w:id="0"/>
    </w:p>
    <w:p w14:paraId="77B46FC0" w14:textId="167BB368" w:rsidR="00A15D06" w:rsidRDefault="00A15D06">
      <w:r>
        <w:rPr>
          <w:noProof/>
          <w:lang w:val="en-GB" w:eastAsia="en-GB"/>
        </w:rPr>
        <w:drawing>
          <wp:inline distT="0" distB="0" distL="0" distR="0" wp14:anchorId="229E611E" wp14:editId="2964DDBA">
            <wp:extent cx="5730240" cy="4301882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iloj_19 [1280x768]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6146" cy="430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5D0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F2EC1" w14:textId="77777777" w:rsidR="006D7579" w:rsidRDefault="006D7579" w:rsidP="00481FFB">
      <w:pPr>
        <w:spacing w:after="0" w:line="240" w:lineRule="auto"/>
      </w:pPr>
      <w:r>
        <w:separator/>
      </w:r>
    </w:p>
  </w:endnote>
  <w:endnote w:type="continuationSeparator" w:id="0">
    <w:p w14:paraId="021CABA4" w14:textId="77777777" w:rsidR="006D7579" w:rsidRDefault="006D7579" w:rsidP="0048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801F4" w14:textId="77777777" w:rsidR="00481FFB" w:rsidRPr="00183353" w:rsidRDefault="00481FFB" w:rsidP="00481FFB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5CFFD018" w14:textId="77777777" w:rsidR="00481FFB" w:rsidRPr="00183353" w:rsidRDefault="00481FFB" w:rsidP="00481FFB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4C97A2F0" w14:textId="77777777" w:rsidR="00481FFB" w:rsidRDefault="00481F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2A68F" w14:textId="77777777" w:rsidR="006D7579" w:rsidRDefault="006D7579" w:rsidP="00481FFB">
      <w:pPr>
        <w:spacing w:after="0" w:line="240" w:lineRule="auto"/>
      </w:pPr>
      <w:r>
        <w:separator/>
      </w:r>
    </w:p>
  </w:footnote>
  <w:footnote w:type="continuationSeparator" w:id="0">
    <w:p w14:paraId="10605EA4" w14:textId="77777777" w:rsidR="006D7579" w:rsidRDefault="006D7579" w:rsidP="00481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D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A630B"/>
    <w:multiLevelType w:val="multilevel"/>
    <w:tmpl w:val="E3EC8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1450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3C537B"/>
    <w:multiLevelType w:val="singleLevel"/>
    <w:tmpl w:val="986CFE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69126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E51E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1767B9"/>
    <w:multiLevelType w:val="multilevel"/>
    <w:tmpl w:val="D5AE16E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4D31A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935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7D3226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C31E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856AE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A083DE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A5820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1A54E8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3CC65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7BD7B8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89204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046D7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7AC43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8C871E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394CB5"/>
    <w:multiLevelType w:val="singleLevel"/>
    <w:tmpl w:val="986CFE2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36047EA"/>
    <w:multiLevelType w:val="singleLevel"/>
    <w:tmpl w:val="986CFE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4E520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FC5A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A8C030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AE555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55C39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7586B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8AE3B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955A1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A8661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AB72B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D424D9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18F44A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B640E08"/>
    <w:multiLevelType w:val="multilevel"/>
    <w:tmpl w:val="920A2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D5171D6"/>
    <w:multiLevelType w:val="multilevel"/>
    <w:tmpl w:val="EC90E3F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E1B189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FD035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21"/>
  </w:num>
  <w:num w:numId="3">
    <w:abstractNumId w:val="4"/>
  </w:num>
  <w:num w:numId="4">
    <w:abstractNumId w:val="35"/>
  </w:num>
  <w:num w:numId="5">
    <w:abstractNumId w:val="1"/>
  </w:num>
  <w:num w:numId="6">
    <w:abstractNumId w:val="31"/>
  </w:num>
  <w:num w:numId="7">
    <w:abstractNumId w:val="28"/>
  </w:num>
  <w:num w:numId="8">
    <w:abstractNumId w:val="19"/>
  </w:num>
  <w:num w:numId="9">
    <w:abstractNumId w:val="25"/>
  </w:num>
  <w:num w:numId="10">
    <w:abstractNumId w:val="9"/>
  </w:num>
  <w:num w:numId="11">
    <w:abstractNumId w:val="27"/>
  </w:num>
  <w:num w:numId="12">
    <w:abstractNumId w:val="6"/>
  </w:num>
  <w:num w:numId="13">
    <w:abstractNumId w:val="14"/>
  </w:num>
  <w:num w:numId="14">
    <w:abstractNumId w:val="11"/>
  </w:num>
  <w:num w:numId="15">
    <w:abstractNumId w:val="8"/>
  </w:num>
  <w:num w:numId="16">
    <w:abstractNumId w:val="37"/>
  </w:num>
  <w:num w:numId="17">
    <w:abstractNumId w:val="24"/>
  </w:num>
  <w:num w:numId="18">
    <w:abstractNumId w:val="0"/>
  </w:num>
  <w:num w:numId="19">
    <w:abstractNumId w:val="33"/>
  </w:num>
  <w:num w:numId="20">
    <w:abstractNumId w:val="22"/>
  </w:num>
  <w:num w:numId="21">
    <w:abstractNumId w:val="3"/>
  </w:num>
  <w:num w:numId="22">
    <w:abstractNumId w:val="7"/>
  </w:num>
  <w:num w:numId="23">
    <w:abstractNumId w:val="13"/>
  </w:num>
  <w:num w:numId="24">
    <w:abstractNumId w:val="10"/>
  </w:num>
  <w:num w:numId="25">
    <w:abstractNumId w:val="23"/>
  </w:num>
  <w:num w:numId="26">
    <w:abstractNumId w:val="15"/>
  </w:num>
  <w:num w:numId="27">
    <w:abstractNumId w:val="29"/>
  </w:num>
  <w:num w:numId="28">
    <w:abstractNumId w:val="16"/>
  </w:num>
  <w:num w:numId="29">
    <w:abstractNumId w:val="35"/>
    <w:lvlOverride w:ilvl="0">
      <w:startOverride w:val="1"/>
    </w:lvlOverride>
  </w:num>
  <w:num w:numId="30">
    <w:abstractNumId w:val="35"/>
    <w:lvlOverride w:ilvl="0">
      <w:startOverride w:val="1"/>
    </w:lvlOverride>
  </w:num>
  <w:num w:numId="31">
    <w:abstractNumId w:val="35"/>
    <w:lvlOverride w:ilvl="0">
      <w:startOverride w:val="1"/>
    </w:lvlOverride>
  </w:num>
  <w:num w:numId="32">
    <w:abstractNumId w:val="35"/>
    <w:lvlOverride w:ilvl="0">
      <w:startOverride w:val="1"/>
    </w:lvlOverride>
  </w:num>
  <w:num w:numId="33">
    <w:abstractNumId w:val="17"/>
  </w:num>
  <w:num w:numId="34">
    <w:abstractNumId w:val="20"/>
  </w:num>
  <w:num w:numId="35">
    <w:abstractNumId w:val="35"/>
    <w:lvlOverride w:ilvl="0">
      <w:startOverride w:val="1"/>
    </w:lvlOverride>
  </w:num>
  <w:num w:numId="36">
    <w:abstractNumId w:val="35"/>
    <w:lvlOverride w:ilvl="0">
      <w:startOverride w:val="1"/>
    </w:lvlOverride>
  </w:num>
  <w:num w:numId="37">
    <w:abstractNumId w:val="5"/>
  </w:num>
  <w:num w:numId="38">
    <w:abstractNumId w:val="35"/>
    <w:lvlOverride w:ilvl="0">
      <w:startOverride w:val="1"/>
    </w:lvlOverride>
  </w:num>
  <w:num w:numId="39">
    <w:abstractNumId w:val="35"/>
    <w:lvlOverride w:ilvl="0">
      <w:startOverride w:val="2"/>
    </w:lvlOverride>
  </w:num>
  <w:num w:numId="40">
    <w:abstractNumId w:val="18"/>
  </w:num>
  <w:num w:numId="41">
    <w:abstractNumId w:val="32"/>
  </w:num>
  <w:num w:numId="42">
    <w:abstractNumId w:val="38"/>
  </w:num>
  <w:num w:numId="43">
    <w:abstractNumId w:val="12"/>
  </w:num>
  <w:num w:numId="44">
    <w:abstractNumId w:val="2"/>
  </w:num>
  <w:num w:numId="45">
    <w:abstractNumId w:val="30"/>
  </w:num>
  <w:num w:numId="46">
    <w:abstractNumId w:val="36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24"/>
    <w:rsid w:val="002239F4"/>
    <w:rsid w:val="0024609E"/>
    <w:rsid w:val="00481FFB"/>
    <w:rsid w:val="00652A24"/>
    <w:rsid w:val="006D7579"/>
    <w:rsid w:val="00760715"/>
    <w:rsid w:val="007E2BF9"/>
    <w:rsid w:val="00841BF2"/>
    <w:rsid w:val="00A15D06"/>
    <w:rsid w:val="00AD1FD7"/>
    <w:rsid w:val="00B05107"/>
    <w:rsid w:val="00C41B10"/>
    <w:rsid w:val="00D138E0"/>
    <w:rsid w:val="00E6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2F4A"/>
  <w15:chartTrackingRefBased/>
  <w15:docId w15:val="{30BE83EA-6F9A-4A56-A3CD-1B421583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FF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481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FFB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4274</Words>
  <Characters>24365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5</cp:revision>
  <dcterms:created xsi:type="dcterms:W3CDTF">2019-07-03T16:11:00Z</dcterms:created>
  <dcterms:modified xsi:type="dcterms:W3CDTF">2020-04-01T11:29:00Z</dcterms:modified>
</cp:coreProperties>
</file>